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670"/>
        <w:gridCol w:w="1808"/>
      </w:tblGrid>
      <w:tr w:rsidR="004F35E2" w:rsidRPr="000B39F5" w14:paraId="67EC0C98" w14:textId="77777777" w:rsidTr="009F3357">
        <w:tc>
          <w:tcPr>
            <w:tcW w:w="1696" w:type="dxa"/>
          </w:tcPr>
          <w:p w14:paraId="7BA40079" w14:textId="23D58629" w:rsidR="00F945B8" w:rsidRPr="000B39F5" w:rsidRDefault="0007611D" w:rsidP="009F3357">
            <w:pPr>
              <w:spacing w:after="150"/>
              <w:jc w:val="center"/>
              <w:rPr>
                <w:rFonts w:ascii="Arial" w:hAnsi="Arial" w:cs="Arial"/>
                <w:color w:val="000000" w:themeColor="text1"/>
                <w:sz w:val="24"/>
                <w:szCs w:val="24"/>
              </w:rPr>
            </w:pPr>
            <w:bookmarkStart w:id="0" w:name="_Hlk5791660"/>
            <w:r w:rsidRPr="000B39F5">
              <w:rPr>
                <w:rFonts w:ascii="Arial" w:hAnsi="Arial" w:cs="Arial"/>
                <w:noProof/>
                <w:color w:val="000000" w:themeColor="text1"/>
                <w:sz w:val="24"/>
                <w:szCs w:val="24"/>
                <w:lang w:val="es-MX" w:eastAsia="es-MX"/>
              </w:rPr>
              <w:drawing>
                <wp:inline distT="0" distB="0" distL="0" distR="0" wp14:anchorId="093DD8D5" wp14:editId="4116631E">
                  <wp:extent cx="632053" cy="62738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duotone>
                              <a:srgbClr val="5B9BD5">
                                <a:shade val="45000"/>
                                <a:satMod val="135000"/>
                              </a:srgbClr>
                              <a:prstClr val="white"/>
                            </a:duotone>
                            <a:extLst>
                              <a:ext uri="{BEBA8EAE-BF5A-486C-A8C5-ECC9F3942E4B}">
                                <a14:imgProps xmlns:a14="http://schemas.microsoft.com/office/drawing/2010/main">
                                  <a14:imgLayer r:embed="rId9">
                                    <a14:imgEffect>
                                      <a14:sharpenSoften amount="50000"/>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18693" cy="713380"/>
                          </a:xfrm>
                          <a:prstGeom prst="rect">
                            <a:avLst/>
                          </a:prstGeom>
                          <a:noFill/>
                          <a:ln>
                            <a:noFill/>
                          </a:ln>
                        </pic:spPr>
                      </pic:pic>
                    </a:graphicData>
                  </a:graphic>
                </wp:inline>
              </w:drawing>
            </w:r>
          </w:p>
        </w:tc>
        <w:tc>
          <w:tcPr>
            <w:tcW w:w="5670" w:type="dxa"/>
          </w:tcPr>
          <w:p w14:paraId="514473B3" w14:textId="77777777" w:rsidR="000B39F5" w:rsidRPr="000B39F5" w:rsidRDefault="000B39F5" w:rsidP="00F945B8">
            <w:pPr>
              <w:ind w:left="709" w:hanging="709"/>
              <w:jc w:val="center"/>
              <w:rPr>
                <w:rFonts w:ascii="Arial" w:hAnsi="Arial" w:cs="Arial"/>
                <w:b/>
                <w:sz w:val="24"/>
                <w:szCs w:val="24"/>
              </w:rPr>
            </w:pPr>
          </w:p>
          <w:p w14:paraId="2B36D840" w14:textId="6B8465DB" w:rsidR="0007611D" w:rsidRPr="000B39F5" w:rsidRDefault="00F945B8" w:rsidP="00F945B8">
            <w:pPr>
              <w:ind w:left="709" w:hanging="709"/>
              <w:jc w:val="center"/>
              <w:rPr>
                <w:rFonts w:ascii="Arial" w:hAnsi="Arial" w:cs="Arial"/>
                <w:b/>
                <w:sz w:val="24"/>
                <w:szCs w:val="24"/>
              </w:rPr>
            </w:pPr>
            <w:r w:rsidRPr="000B39F5">
              <w:rPr>
                <w:rFonts w:ascii="Arial" w:hAnsi="Arial" w:cs="Arial"/>
                <w:b/>
                <w:sz w:val="24"/>
                <w:szCs w:val="24"/>
              </w:rPr>
              <w:t>Aviso de Privacidad Integral</w:t>
            </w:r>
            <w:r w:rsidR="0007611D" w:rsidRPr="000B39F5">
              <w:rPr>
                <w:rFonts w:ascii="Arial" w:hAnsi="Arial" w:cs="Arial"/>
                <w:b/>
                <w:sz w:val="24"/>
                <w:szCs w:val="24"/>
              </w:rPr>
              <w:t xml:space="preserve"> </w:t>
            </w:r>
            <w:r w:rsidRPr="000B39F5">
              <w:rPr>
                <w:rFonts w:ascii="Arial" w:hAnsi="Arial" w:cs="Arial"/>
                <w:b/>
                <w:sz w:val="24"/>
                <w:szCs w:val="24"/>
              </w:rPr>
              <w:t xml:space="preserve">de la </w:t>
            </w:r>
          </w:p>
          <w:p w14:paraId="129C342D" w14:textId="325969A6" w:rsidR="00F945B8" w:rsidRPr="000B39F5" w:rsidRDefault="00F945B8" w:rsidP="00F945B8">
            <w:pPr>
              <w:ind w:left="709" w:hanging="709"/>
              <w:jc w:val="center"/>
              <w:rPr>
                <w:rFonts w:ascii="Arial" w:hAnsi="Arial" w:cs="Arial"/>
                <w:b/>
                <w:sz w:val="24"/>
                <w:szCs w:val="24"/>
              </w:rPr>
            </w:pPr>
            <w:r w:rsidRPr="000B39F5">
              <w:rPr>
                <w:rFonts w:ascii="Arial" w:hAnsi="Arial" w:cs="Arial"/>
                <w:b/>
                <w:sz w:val="24"/>
                <w:szCs w:val="24"/>
              </w:rPr>
              <w:t>Dirección General de Proveeduría de la UNAM</w:t>
            </w:r>
          </w:p>
          <w:p w14:paraId="5DB30FCD" w14:textId="51CB7C1F" w:rsidR="00F945B8" w:rsidRPr="000B39F5" w:rsidRDefault="00F945B8" w:rsidP="00C32163">
            <w:pPr>
              <w:spacing w:after="150"/>
              <w:jc w:val="both"/>
              <w:rPr>
                <w:rFonts w:ascii="Arial" w:hAnsi="Arial" w:cs="Arial"/>
                <w:color w:val="000000" w:themeColor="text1"/>
                <w:sz w:val="24"/>
                <w:szCs w:val="24"/>
              </w:rPr>
            </w:pPr>
          </w:p>
        </w:tc>
        <w:tc>
          <w:tcPr>
            <w:tcW w:w="1808" w:type="dxa"/>
          </w:tcPr>
          <w:p w14:paraId="39721067" w14:textId="24164B42" w:rsidR="00F945B8" w:rsidRPr="000B39F5" w:rsidRDefault="00F945B8" w:rsidP="009F3357">
            <w:pPr>
              <w:spacing w:after="150"/>
              <w:jc w:val="center"/>
              <w:rPr>
                <w:rFonts w:ascii="Arial" w:hAnsi="Arial" w:cs="Arial"/>
                <w:color w:val="000000" w:themeColor="text1"/>
                <w:sz w:val="24"/>
                <w:szCs w:val="24"/>
              </w:rPr>
            </w:pPr>
            <w:r w:rsidRPr="000B39F5">
              <w:rPr>
                <w:rFonts w:ascii="Arial" w:hAnsi="Arial" w:cs="Arial"/>
                <w:noProof/>
                <w:color w:val="000000" w:themeColor="text1"/>
                <w:sz w:val="24"/>
                <w:szCs w:val="24"/>
                <w:lang w:val="es-MX" w:eastAsia="es-MX"/>
              </w:rPr>
              <w:drawing>
                <wp:inline distT="0" distB="0" distL="0" distR="0" wp14:anchorId="0651EF42" wp14:editId="34C4EFA7">
                  <wp:extent cx="627988" cy="627988"/>
                  <wp:effectExtent l="0" t="0" r="127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258" cy="637258"/>
                          </a:xfrm>
                          <a:prstGeom prst="rect">
                            <a:avLst/>
                          </a:prstGeom>
                          <a:noFill/>
                          <a:ln>
                            <a:noFill/>
                          </a:ln>
                        </pic:spPr>
                      </pic:pic>
                    </a:graphicData>
                  </a:graphic>
                </wp:inline>
              </w:drawing>
            </w:r>
          </w:p>
        </w:tc>
      </w:tr>
    </w:tbl>
    <w:p w14:paraId="0407FC98" w14:textId="77777777" w:rsidR="009F3357" w:rsidRPr="000B39F5" w:rsidRDefault="009F3357" w:rsidP="00C32163">
      <w:pPr>
        <w:shd w:val="clear" w:color="auto" w:fill="FFFFFF"/>
        <w:spacing w:after="150" w:line="240" w:lineRule="auto"/>
        <w:jc w:val="both"/>
        <w:rPr>
          <w:rFonts w:ascii="Arial" w:hAnsi="Arial" w:cs="Arial"/>
          <w:color w:val="000000" w:themeColor="text1"/>
          <w:sz w:val="24"/>
          <w:szCs w:val="24"/>
        </w:rPr>
      </w:pPr>
    </w:p>
    <w:p w14:paraId="1FB6C109" w14:textId="7F5F3F2F" w:rsidR="00C32163" w:rsidRPr="000B39F5" w:rsidRDefault="00FA51FE" w:rsidP="00C32163">
      <w:pPr>
        <w:shd w:val="clear" w:color="auto" w:fill="FFFFFF"/>
        <w:spacing w:after="150" w:line="240" w:lineRule="auto"/>
        <w:jc w:val="both"/>
        <w:rPr>
          <w:rFonts w:ascii="Arial" w:eastAsia="Times New Roman" w:hAnsi="Arial" w:cs="Arial"/>
          <w:sz w:val="24"/>
          <w:szCs w:val="24"/>
          <w:lang w:eastAsia="es-ES"/>
        </w:rPr>
      </w:pPr>
      <w:bookmarkStart w:id="1" w:name="_Hlk25257989"/>
      <w:r w:rsidRPr="000B39F5">
        <w:rPr>
          <w:rFonts w:ascii="Arial" w:hAnsi="Arial" w:cs="Arial"/>
          <w:color w:val="000000" w:themeColor="text1"/>
          <w:sz w:val="24"/>
          <w:szCs w:val="24"/>
        </w:rPr>
        <w:t xml:space="preserve">La </w:t>
      </w:r>
      <w:r w:rsidR="002E1BD3" w:rsidRPr="000B39F5">
        <w:rPr>
          <w:rFonts w:ascii="Arial" w:eastAsia="Times New Roman" w:hAnsi="Arial" w:cs="Arial"/>
          <w:sz w:val="24"/>
          <w:szCs w:val="24"/>
          <w:lang w:eastAsia="es-MX"/>
        </w:rPr>
        <w:t>Dirección General de Proveeduría</w:t>
      </w:r>
      <w:r w:rsidR="002E1BD3" w:rsidRPr="000B39F5">
        <w:rPr>
          <w:rFonts w:ascii="Arial" w:hAnsi="Arial" w:cs="Arial"/>
          <w:color w:val="000000" w:themeColor="text1"/>
          <w:sz w:val="24"/>
          <w:szCs w:val="24"/>
        </w:rPr>
        <w:t xml:space="preserve"> </w:t>
      </w:r>
      <w:r w:rsidR="00C32163" w:rsidRPr="000B39F5">
        <w:rPr>
          <w:rFonts w:ascii="Arial" w:hAnsi="Arial" w:cs="Arial"/>
          <w:color w:val="000000" w:themeColor="text1"/>
          <w:sz w:val="24"/>
          <w:szCs w:val="24"/>
        </w:rPr>
        <w:t xml:space="preserve">de la </w:t>
      </w:r>
      <w:r w:rsidR="00DA47E0" w:rsidRPr="000B39F5">
        <w:rPr>
          <w:rFonts w:ascii="Arial" w:hAnsi="Arial" w:cs="Arial"/>
          <w:color w:val="000000" w:themeColor="text1"/>
          <w:sz w:val="24"/>
          <w:szCs w:val="24"/>
        </w:rPr>
        <w:t>Universidad Nacional Autónoma de México</w:t>
      </w:r>
      <w:r w:rsidR="00CC0F04" w:rsidRPr="000B39F5">
        <w:rPr>
          <w:rFonts w:ascii="Arial" w:hAnsi="Arial" w:cs="Arial"/>
          <w:color w:val="000000" w:themeColor="text1"/>
          <w:sz w:val="24"/>
          <w:szCs w:val="24"/>
        </w:rPr>
        <w:t xml:space="preserve"> </w:t>
      </w:r>
      <w:bookmarkEnd w:id="1"/>
      <w:r w:rsidR="00CC0F04" w:rsidRPr="000B39F5">
        <w:rPr>
          <w:rFonts w:ascii="Arial" w:hAnsi="Arial" w:cs="Arial"/>
          <w:color w:val="000000" w:themeColor="text1"/>
          <w:sz w:val="24"/>
          <w:szCs w:val="24"/>
        </w:rPr>
        <w:t>(UNAM)</w:t>
      </w:r>
      <w:r w:rsidR="00B405DF" w:rsidRPr="000B39F5">
        <w:rPr>
          <w:rFonts w:ascii="Arial" w:hAnsi="Arial" w:cs="Arial"/>
          <w:color w:val="000000" w:themeColor="text1"/>
          <w:sz w:val="24"/>
          <w:szCs w:val="24"/>
        </w:rPr>
        <w:t xml:space="preserve">, </w:t>
      </w:r>
      <w:r w:rsidR="00D506B3" w:rsidRPr="000B39F5">
        <w:rPr>
          <w:rFonts w:ascii="Arial" w:eastAsia="Times New Roman" w:hAnsi="Arial" w:cs="Arial"/>
          <w:sz w:val="24"/>
          <w:szCs w:val="24"/>
          <w:lang w:eastAsia="es-ES"/>
        </w:rPr>
        <w:t>con domicilio</w:t>
      </w:r>
      <w:r w:rsidR="006D3C5C" w:rsidRPr="000B39F5">
        <w:rPr>
          <w:rFonts w:ascii="Arial" w:eastAsia="Times New Roman" w:hAnsi="Arial" w:cs="Arial"/>
          <w:sz w:val="24"/>
          <w:szCs w:val="24"/>
          <w:lang w:eastAsia="es-ES"/>
        </w:rPr>
        <w:t xml:space="preserve"> en</w:t>
      </w:r>
      <w:r w:rsidR="000743B3" w:rsidRPr="000B39F5">
        <w:rPr>
          <w:rFonts w:ascii="Arial" w:hAnsi="Arial" w:cs="Arial"/>
          <w:sz w:val="24"/>
          <w:szCs w:val="24"/>
        </w:rPr>
        <w:t xml:space="preserve"> </w:t>
      </w:r>
      <w:r w:rsidR="000743B3" w:rsidRPr="000B39F5">
        <w:rPr>
          <w:rFonts w:ascii="Arial" w:eastAsia="Times New Roman" w:hAnsi="Arial" w:cs="Arial"/>
          <w:sz w:val="24"/>
          <w:szCs w:val="24"/>
          <w:lang w:eastAsia="es-ES"/>
        </w:rPr>
        <w:t xml:space="preserve">Avenida Revolución No. 2040, Colonia Ciudad Universitaria, Alcaldía Coyoacán, C.P. 04510, Ciudad de México, </w:t>
      </w:r>
      <w:r w:rsidR="004B1183" w:rsidRPr="000B39F5">
        <w:rPr>
          <w:rFonts w:ascii="Arial" w:eastAsia="Times New Roman" w:hAnsi="Arial" w:cs="Arial"/>
          <w:sz w:val="24"/>
          <w:szCs w:val="24"/>
          <w:lang w:eastAsia="es-ES"/>
        </w:rPr>
        <w:t xml:space="preserve">recaba </w:t>
      </w:r>
      <w:r w:rsidR="003F6E16" w:rsidRPr="000B39F5">
        <w:rPr>
          <w:rFonts w:ascii="Arial" w:eastAsia="Times New Roman" w:hAnsi="Arial" w:cs="Arial"/>
          <w:sz w:val="24"/>
          <w:szCs w:val="24"/>
          <w:lang w:eastAsia="es-ES"/>
        </w:rPr>
        <w:t xml:space="preserve">sus </w:t>
      </w:r>
      <w:r w:rsidR="004B1183" w:rsidRPr="000B39F5">
        <w:rPr>
          <w:rFonts w:ascii="Arial" w:eastAsia="Times New Roman" w:hAnsi="Arial" w:cs="Arial"/>
          <w:sz w:val="24"/>
          <w:szCs w:val="24"/>
          <w:lang w:eastAsia="es-ES"/>
        </w:rPr>
        <w:t xml:space="preserve">datos personales </w:t>
      </w:r>
      <w:r w:rsidR="00F20235" w:rsidRPr="000B39F5">
        <w:rPr>
          <w:rFonts w:ascii="Arial" w:eastAsia="Times New Roman" w:hAnsi="Arial" w:cs="Arial"/>
          <w:sz w:val="24"/>
          <w:szCs w:val="24"/>
          <w:lang w:eastAsia="es-ES"/>
        </w:rPr>
        <w:t xml:space="preserve">y </w:t>
      </w:r>
      <w:r w:rsidR="00C32163" w:rsidRPr="000B39F5">
        <w:rPr>
          <w:rFonts w:ascii="Arial" w:eastAsia="Times New Roman" w:hAnsi="Arial" w:cs="Arial"/>
          <w:sz w:val="24"/>
          <w:szCs w:val="24"/>
          <w:lang w:eastAsia="es-ES"/>
        </w:rPr>
        <w:t>es responsable del tratamiento</w:t>
      </w:r>
      <w:r w:rsidR="00F20235" w:rsidRPr="000B39F5">
        <w:rPr>
          <w:rFonts w:ascii="Arial" w:eastAsia="Times New Roman" w:hAnsi="Arial" w:cs="Arial"/>
          <w:sz w:val="24"/>
          <w:szCs w:val="24"/>
          <w:lang w:eastAsia="es-ES"/>
        </w:rPr>
        <w:t xml:space="preserve"> que se les </w:t>
      </w:r>
      <w:r w:rsidR="00872DE9" w:rsidRPr="000B39F5">
        <w:rPr>
          <w:rFonts w:ascii="Arial" w:eastAsia="Times New Roman" w:hAnsi="Arial" w:cs="Arial"/>
          <w:sz w:val="24"/>
          <w:szCs w:val="24"/>
          <w:lang w:eastAsia="es-ES"/>
        </w:rPr>
        <w:t>dé</w:t>
      </w:r>
      <w:r w:rsidR="00C32163" w:rsidRPr="000B39F5">
        <w:rPr>
          <w:rFonts w:ascii="Arial" w:eastAsia="Times New Roman" w:hAnsi="Arial" w:cs="Arial"/>
          <w:sz w:val="24"/>
          <w:szCs w:val="24"/>
          <w:lang w:eastAsia="es-ES"/>
        </w:rPr>
        <w:t>.</w:t>
      </w:r>
    </w:p>
    <w:bookmarkEnd w:id="0"/>
    <w:p w14:paraId="494107E4" w14:textId="0D261822" w:rsidR="00D506B3" w:rsidRPr="000B39F5" w:rsidRDefault="00173938" w:rsidP="00CA1851">
      <w:pPr>
        <w:shd w:val="clear" w:color="auto" w:fill="FFFFFF"/>
        <w:spacing w:after="150" w:line="240" w:lineRule="auto"/>
        <w:jc w:val="both"/>
        <w:rPr>
          <w:rFonts w:ascii="Arial" w:eastAsia="Times New Roman" w:hAnsi="Arial" w:cs="Arial"/>
          <w:b/>
          <w:sz w:val="24"/>
          <w:szCs w:val="24"/>
          <w:lang w:eastAsia="es-MX"/>
        </w:rPr>
      </w:pPr>
      <w:r w:rsidRPr="000B39F5">
        <w:rPr>
          <w:rFonts w:ascii="Arial" w:eastAsia="Times New Roman" w:hAnsi="Arial" w:cs="Arial"/>
          <w:b/>
          <w:sz w:val="24"/>
          <w:szCs w:val="24"/>
          <w:lang w:eastAsia="es-ES"/>
        </w:rPr>
        <w:t xml:space="preserve">De conformidad con el </w:t>
      </w:r>
      <w:r w:rsidR="00344FD0" w:rsidRPr="003A30E3">
        <w:rPr>
          <w:rFonts w:ascii="Arial" w:eastAsia="Times New Roman" w:hAnsi="Arial" w:cs="Arial"/>
          <w:b/>
          <w:i/>
          <w:iCs/>
          <w:sz w:val="24"/>
          <w:szCs w:val="24"/>
          <w:lang w:eastAsia="es-ES"/>
        </w:rPr>
        <w:t>Acuerdo que reorganiza a la Secretaría Administrativa de la Universidad Nacional Autónoma de México</w:t>
      </w:r>
      <w:r w:rsidR="00344FD0" w:rsidRPr="000B39F5">
        <w:rPr>
          <w:rFonts w:ascii="Arial" w:eastAsia="Times New Roman" w:hAnsi="Arial" w:cs="Arial"/>
          <w:b/>
          <w:sz w:val="24"/>
          <w:szCs w:val="24"/>
          <w:lang w:eastAsia="es-ES"/>
        </w:rPr>
        <w:t xml:space="preserve">, publicado en la Gaceta UNAM el 23 de noviembre de 2015, si usted es </w:t>
      </w:r>
      <w:bookmarkStart w:id="2" w:name="_Hlk25258077"/>
      <w:r w:rsidR="00C37460" w:rsidRPr="000B39F5">
        <w:rPr>
          <w:rFonts w:ascii="Arial" w:eastAsia="Times New Roman" w:hAnsi="Arial" w:cs="Arial"/>
          <w:b/>
          <w:sz w:val="24"/>
          <w:szCs w:val="24"/>
          <w:lang w:eastAsia="es-ES"/>
        </w:rPr>
        <w:t>p</w:t>
      </w:r>
      <w:r w:rsidR="00EF0E8A" w:rsidRPr="000B39F5">
        <w:rPr>
          <w:rFonts w:ascii="Arial" w:eastAsia="Times New Roman" w:hAnsi="Arial" w:cs="Arial"/>
          <w:b/>
          <w:sz w:val="24"/>
          <w:szCs w:val="24"/>
          <w:shd w:val="clear" w:color="auto" w:fill="FAFAFA"/>
          <w:lang w:eastAsia="es-MX"/>
        </w:rPr>
        <w:t>roveedor</w:t>
      </w:r>
      <w:r w:rsidR="00C37460" w:rsidRPr="000B39F5">
        <w:rPr>
          <w:rFonts w:ascii="Arial" w:eastAsia="Times New Roman" w:hAnsi="Arial" w:cs="Arial"/>
          <w:b/>
          <w:sz w:val="24"/>
          <w:szCs w:val="24"/>
          <w:shd w:val="clear" w:color="auto" w:fill="FAFAFA"/>
          <w:lang w:eastAsia="es-MX"/>
        </w:rPr>
        <w:t>, contratista</w:t>
      </w:r>
      <w:r w:rsidR="00353112" w:rsidRPr="000B39F5">
        <w:rPr>
          <w:rFonts w:ascii="Arial" w:eastAsia="Times New Roman" w:hAnsi="Arial" w:cs="Arial"/>
          <w:b/>
          <w:sz w:val="24"/>
          <w:szCs w:val="24"/>
          <w:shd w:val="clear" w:color="auto" w:fill="FAFAFA"/>
          <w:lang w:eastAsia="es-MX"/>
        </w:rPr>
        <w:t xml:space="preserve">, </w:t>
      </w:r>
      <w:r w:rsidR="0065474A" w:rsidRPr="000B39F5">
        <w:rPr>
          <w:rFonts w:ascii="Arial" w:eastAsia="Times New Roman" w:hAnsi="Arial" w:cs="Arial"/>
          <w:b/>
          <w:sz w:val="24"/>
          <w:szCs w:val="24"/>
          <w:shd w:val="clear" w:color="auto" w:fill="FAFAFA"/>
          <w:lang w:eastAsia="es-MX"/>
        </w:rPr>
        <w:t xml:space="preserve">distribuidor, </w:t>
      </w:r>
      <w:r w:rsidR="000A21B5" w:rsidRPr="000B39F5">
        <w:rPr>
          <w:rFonts w:ascii="Arial" w:eastAsia="Times New Roman" w:hAnsi="Arial" w:cs="Arial"/>
          <w:b/>
          <w:sz w:val="24"/>
          <w:szCs w:val="24"/>
          <w:shd w:val="clear" w:color="auto" w:fill="FAFAFA"/>
          <w:lang w:eastAsia="es-MX"/>
        </w:rPr>
        <w:t xml:space="preserve">licitante u </w:t>
      </w:r>
      <w:r w:rsidR="00C37460" w:rsidRPr="000B39F5">
        <w:rPr>
          <w:rFonts w:ascii="Arial" w:eastAsia="Times New Roman" w:hAnsi="Arial" w:cs="Arial"/>
          <w:b/>
          <w:sz w:val="24"/>
          <w:szCs w:val="24"/>
          <w:shd w:val="clear" w:color="auto" w:fill="FAFAFA"/>
          <w:lang w:eastAsia="es-MX"/>
        </w:rPr>
        <w:t>oferente</w:t>
      </w:r>
      <w:r w:rsidR="005C7501">
        <w:rPr>
          <w:rFonts w:ascii="Arial" w:eastAsia="Times New Roman" w:hAnsi="Arial" w:cs="Arial"/>
          <w:b/>
          <w:sz w:val="24"/>
          <w:szCs w:val="24"/>
          <w:shd w:val="clear" w:color="auto" w:fill="FAFAFA"/>
          <w:lang w:eastAsia="es-MX"/>
        </w:rPr>
        <w:t xml:space="preserve"> (nacional o extranjero)</w:t>
      </w:r>
      <w:r w:rsidR="00C37460" w:rsidRPr="000B39F5">
        <w:rPr>
          <w:rFonts w:ascii="Arial" w:eastAsia="Times New Roman" w:hAnsi="Arial" w:cs="Arial"/>
          <w:b/>
          <w:sz w:val="24"/>
          <w:szCs w:val="24"/>
          <w:shd w:val="clear" w:color="auto" w:fill="FAFAFA"/>
          <w:lang w:eastAsia="es-MX"/>
        </w:rPr>
        <w:t xml:space="preserve"> de </w:t>
      </w:r>
      <w:r w:rsidR="000A21B5" w:rsidRPr="000B39F5">
        <w:rPr>
          <w:rFonts w:ascii="Arial" w:eastAsia="Times New Roman" w:hAnsi="Arial" w:cs="Arial"/>
          <w:b/>
          <w:sz w:val="24"/>
          <w:szCs w:val="24"/>
          <w:shd w:val="clear" w:color="auto" w:fill="FAFAFA"/>
          <w:lang w:eastAsia="es-MX"/>
        </w:rPr>
        <w:t>adquisiciones, arrendamientos de bienes muebles, servicios</w:t>
      </w:r>
      <w:r w:rsidR="003A30E3">
        <w:rPr>
          <w:rFonts w:ascii="Arial" w:eastAsia="Times New Roman" w:hAnsi="Arial" w:cs="Arial"/>
          <w:b/>
          <w:sz w:val="24"/>
          <w:szCs w:val="24"/>
          <w:shd w:val="clear" w:color="auto" w:fill="FAFAFA"/>
          <w:lang w:eastAsia="es-MX"/>
        </w:rPr>
        <w:t xml:space="preserve"> de la Universidad</w:t>
      </w:r>
      <w:r w:rsidR="0091081E" w:rsidRPr="000B39F5">
        <w:rPr>
          <w:rFonts w:ascii="Arial" w:eastAsia="Times New Roman" w:hAnsi="Arial" w:cs="Arial"/>
          <w:b/>
          <w:sz w:val="24"/>
          <w:szCs w:val="24"/>
          <w:shd w:val="clear" w:color="auto" w:fill="FAFAFA"/>
          <w:lang w:eastAsia="es-MX"/>
        </w:rPr>
        <w:t xml:space="preserve">, </w:t>
      </w:r>
      <w:r w:rsidR="003F6E16" w:rsidRPr="000B39F5">
        <w:rPr>
          <w:rFonts w:ascii="Arial" w:eastAsia="Times New Roman" w:hAnsi="Arial" w:cs="Arial"/>
          <w:b/>
          <w:sz w:val="24"/>
          <w:szCs w:val="24"/>
          <w:lang w:eastAsia="es-ES"/>
        </w:rPr>
        <w:t xml:space="preserve">los datos personales </w:t>
      </w:r>
      <w:bookmarkEnd w:id="2"/>
      <w:r w:rsidR="003F6E16" w:rsidRPr="000B39F5">
        <w:rPr>
          <w:rFonts w:ascii="Arial" w:eastAsia="Times New Roman" w:hAnsi="Arial" w:cs="Arial"/>
          <w:b/>
          <w:sz w:val="24"/>
          <w:szCs w:val="24"/>
          <w:lang w:eastAsia="es-ES"/>
        </w:rPr>
        <w:t xml:space="preserve">que recabamos </w:t>
      </w:r>
      <w:r w:rsidR="00E11E0B" w:rsidRPr="000B39F5">
        <w:rPr>
          <w:rFonts w:ascii="Arial" w:eastAsia="Times New Roman" w:hAnsi="Arial" w:cs="Arial"/>
          <w:b/>
          <w:sz w:val="24"/>
          <w:szCs w:val="24"/>
          <w:lang w:eastAsia="es-ES"/>
        </w:rPr>
        <w:t xml:space="preserve">de usted </w:t>
      </w:r>
      <w:r w:rsidR="00BF222F" w:rsidRPr="000B39F5">
        <w:rPr>
          <w:rFonts w:ascii="Arial" w:eastAsia="Times New Roman" w:hAnsi="Arial" w:cs="Arial"/>
          <w:b/>
          <w:sz w:val="24"/>
          <w:szCs w:val="24"/>
          <w:lang w:eastAsia="es-ES"/>
        </w:rPr>
        <w:t>serán utilizados para l</w:t>
      </w:r>
      <w:r w:rsidR="009774A5" w:rsidRPr="000B39F5">
        <w:rPr>
          <w:rFonts w:ascii="Arial" w:eastAsia="Times New Roman" w:hAnsi="Arial" w:cs="Arial"/>
          <w:b/>
          <w:sz w:val="24"/>
          <w:szCs w:val="24"/>
          <w:lang w:eastAsia="es-ES"/>
        </w:rPr>
        <w:t>as</w:t>
      </w:r>
      <w:r w:rsidR="00BF222F" w:rsidRPr="000B39F5">
        <w:rPr>
          <w:rFonts w:ascii="Arial" w:eastAsia="Times New Roman" w:hAnsi="Arial" w:cs="Arial"/>
          <w:b/>
          <w:sz w:val="24"/>
          <w:szCs w:val="24"/>
          <w:lang w:eastAsia="es-ES"/>
        </w:rPr>
        <w:t xml:space="preserve"> siguientes</w:t>
      </w:r>
      <w:r w:rsidR="009774A5" w:rsidRPr="000B39F5">
        <w:rPr>
          <w:rFonts w:ascii="Arial" w:eastAsia="Times New Roman" w:hAnsi="Arial" w:cs="Arial"/>
          <w:b/>
          <w:sz w:val="24"/>
          <w:szCs w:val="24"/>
          <w:lang w:eastAsia="es-ES"/>
        </w:rPr>
        <w:t xml:space="preserve"> </w:t>
      </w:r>
      <w:r w:rsidR="00D506B3" w:rsidRPr="000B39F5">
        <w:rPr>
          <w:rFonts w:ascii="Arial" w:eastAsia="Times New Roman" w:hAnsi="Arial" w:cs="Arial"/>
          <w:b/>
          <w:sz w:val="24"/>
          <w:szCs w:val="24"/>
          <w:lang w:eastAsia="es-ES"/>
        </w:rPr>
        <w:t>finalidades</w:t>
      </w:r>
      <w:r w:rsidR="009774A5" w:rsidRPr="000B39F5">
        <w:rPr>
          <w:rFonts w:ascii="Arial" w:eastAsia="Times New Roman" w:hAnsi="Arial" w:cs="Arial"/>
          <w:b/>
          <w:bCs/>
          <w:sz w:val="24"/>
          <w:szCs w:val="24"/>
          <w:bdr w:val="none" w:sz="0" w:space="0" w:color="auto" w:frame="1"/>
          <w:lang w:val="es-MX" w:eastAsia="es-ES_tradnl"/>
        </w:rPr>
        <w:t>:</w:t>
      </w:r>
    </w:p>
    <w:p w14:paraId="3FC56FED" w14:textId="0A9B7C26" w:rsidR="00B770BE" w:rsidRPr="000B39F5" w:rsidRDefault="00B770BE" w:rsidP="004B0FA8">
      <w:pPr>
        <w:pStyle w:val="Prrafodelista"/>
        <w:numPr>
          <w:ilvl w:val="0"/>
          <w:numId w:val="6"/>
        </w:numPr>
        <w:tabs>
          <w:tab w:val="left" w:pos="426"/>
          <w:tab w:val="left" w:pos="1134"/>
        </w:tabs>
        <w:spacing w:after="0" w:line="240" w:lineRule="auto"/>
        <w:ind w:left="142" w:firstLine="0"/>
        <w:jc w:val="both"/>
        <w:rPr>
          <w:rFonts w:ascii="Arial" w:eastAsia="Times New Roman" w:hAnsi="Arial" w:cs="Arial"/>
          <w:sz w:val="24"/>
          <w:szCs w:val="24"/>
          <w:lang w:eastAsia="es-MX"/>
        </w:rPr>
      </w:pPr>
      <w:r w:rsidRPr="000B39F5">
        <w:rPr>
          <w:rFonts w:ascii="Arial" w:eastAsia="Times New Roman" w:hAnsi="Arial" w:cs="Arial"/>
          <w:sz w:val="24"/>
          <w:szCs w:val="24"/>
          <w:lang w:eastAsia="es-MX"/>
        </w:rPr>
        <w:t xml:space="preserve">Planear, organizar </w:t>
      </w:r>
      <w:r w:rsidR="00503E33" w:rsidRPr="000B39F5">
        <w:rPr>
          <w:rFonts w:ascii="Arial" w:eastAsia="Times New Roman" w:hAnsi="Arial" w:cs="Arial"/>
          <w:sz w:val="24"/>
          <w:szCs w:val="24"/>
          <w:lang w:eastAsia="es-MX"/>
        </w:rPr>
        <w:t xml:space="preserve">procedimientos </w:t>
      </w:r>
      <w:r w:rsidRPr="000B39F5">
        <w:rPr>
          <w:rFonts w:ascii="Arial" w:eastAsia="Times New Roman" w:hAnsi="Arial" w:cs="Arial"/>
          <w:sz w:val="24"/>
          <w:szCs w:val="24"/>
          <w:lang w:eastAsia="es-MX"/>
        </w:rPr>
        <w:t>y adjudica</w:t>
      </w:r>
      <w:r w:rsidR="008166A7" w:rsidRPr="000B39F5">
        <w:rPr>
          <w:rFonts w:ascii="Arial" w:eastAsia="Times New Roman" w:hAnsi="Arial" w:cs="Arial"/>
          <w:sz w:val="24"/>
          <w:szCs w:val="24"/>
          <w:lang w:eastAsia="es-MX"/>
        </w:rPr>
        <w:t>ciones de</w:t>
      </w:r>
      <w:r w:rsidRPr="000B39F5">
        <w:rPr>
          <w:rFonts w:ascii="Arial" w:eastAsia="Times New Roman" w:hAnsi="Arial" w:cs="Arial"/>
          <w:sz w:val="24"/>
          <w:szCs w:val="24"/>
          <w:lang w:eastAsia="es-MX"/>
        </w:rPr>
        <w:t xml:space="preserve"> adquisici</w:t>
      </w:r>
      <w:r w:rsidR="00B1036B" w:rsidRPr="000B39F5">
        <w:rPr>
          <w:rFonts w:ascii="Arial" w:eastAsia="Times New Roman" w:hAnsi="Arial" w:cs="Arial"/>
          <w:sz w:val="24"/>
          <w:szCs w:val="24"/>
          <w:lang w:eastAsia="es-MX"/>
        </w:rPr>
        <w:t xml:space="preserve">ones </w:t>
      </w:r>
      <w:r w:rsidRPr="000B39F5">
        <w:rPr>
          <w:rFonts w:ascii="Arial" w:eastAsia="Times New Roman" w:hAnsi="Arial" w:cs="Arial"/>
          <w:sz w:val="24"/>
          <w:szCs w:val="24"/>
          <w:lang w:eastAsia="es-MX"/>
        </w:rPr>
        <w:t>y arrendamiento</w:t>
      </w:r>
      <w:r w:rsidR="00B1036B" w:rsidRPr="000B39F5">
        <w:rPr>
          <w:rFonts w:ascii="Arial" w:eastAsia="Times New Roman" w:hAnsi="Arial" w:cs="Arial"/>
          <w:sz w:val="24"/>
          <w:szCs w:val="24"/>
          <w:lang w:eastAsia="es-MX"/>
        </w:rPr>
        <w:t>s</w:t>
      </w:r>
      <w:r w:rsidRPr="000B39F5">
        <w:rPr>
          <w:rFonts w:ascii="Arial" w:eastAsia="Times New Roman" w:hAnsi="Arial" w:cs="Arial"/>
          <w:sz w:val="24"/>
          <w:szCs w:val="24"/>
          <w:lang w:eastAsia="es-MX"/>
        </w:rPr>
        <w:t xml:space="preserve"> de bienes muebles y contrataci</w:t>
      </w:r>
      <w:r w:rsidR="00B1036B" w:rsidRPr="000B39F5">
        <w:rPr>
          <w:rFonts w:ascii="Arial" w:eastAsia="Times New Roman" w:hAnsi="Arial" w:cs="Arial"/>
          <w:sz w:val="24"/>
          <w:szCs w:val="24"/>
          <w:lang w:eastAsia="es-MX"/>
        </w:rPr>
        <w:t xml:space="preserve">ones </w:t>
      </w:r>
      <w:r w:rsidRPr="000B39F5">
        <w:rPr>
          <w:rFonts w:ascii="Arial" w:eastAsia="Times New Roman" w:hAnsi="Arial" w:cs="Arial"/>
          <w:sz w:val="24"/>
          <w:szCs w:val="24"/>
          <w:lang w:eastAsia="es-MX"/>
        </w:rPr>
        <w:t>de servicios</w:t>
      </w:r>
      <w:r w:rsidR="00B1036B" w:rsidRPr="000B39F5">
        <w:rPr>
          <w:rFonts w:ascii="Arial" w:eastAsia="Times New Roman" w:hAnsi="Arial" w:cs="Arial"/>
          <w:sz w:val="24"/>
          <w:szCs w:val="24"/>
          <w:lang w:eastAsia="es-MX"/>
        </w:rPr>
        <w:t>, tanto de origen nacional como extranjero</w:t>
      </w:r>
      <w:r w:rsidRPr="000B39F5">
        <w:rPr>
          <w:rFonts w:ascii="Arial" w:eastAsia="Times New Roman" w:hAnsi="Arial" w:cs="Arial"/>
          <w:sz w:val="24"/>
          <w:szCs w:val="24"/>
          <w:lang w:eastAsia="es-MX"/>
        </w:rPr>
        <w:t>;</w:t>
      </w:r>
    </w:p>
    <w:p w14:paraId="14639D62" w14:textId="787DE0B3" w:rsidR="00B770BE" w:rsidRPr="000B39F5" w:rsidRDefault="00B770BE" w:rsidP="00B770BE">
      <w:pPr>
        <w:pStyle w:val="Prrafodelista"/>
        <w:numPr>
          <w:ilvl w:val="0"/>
          <w:numId w:val="6"/>
        </w:numPr>
        <w:tabs>
          <w:tab w:val="left" w:pos="426"/>
          <w:tab w:val="left" w:pos="1134"/>
        </w:tabs>
        <w:spacing w:after="0" w:line="240" w:lineRule="auto"/>
        <w:ind w:left="142" w:firstLine="0"/>
        <w:jc w:val="both"/>
        <w:rPr>
          <w:rFonts w:ascii="Arial" w:eastAsia="Times New Roman" w:hAnsi="Arial" w:cs="Arial"/>
          <w:sz w:val="24"/>
          <w:szCs w:val="24"/>
          <w:lang w:eastAsia="es-MX"/>
        </w:rPr>
      </w:pPr>
      <w:r w:rsidRPr="000B39F5">
        <w:rPr>
          <w:rFonts w:ascii="Arial" w:eastAsia="Times New Roman" w:hAnsi="Arial" w:cs="Arial"/>
          <w:sz w:val="24"/>
          <w:szCs w:val="24"/>
          <w:lang w:eastAsia="es-MX"/>
        </w:rPr>
        <w:t xml:space="preserve">Controlar el almacenamiento y suministro de bienes requeridos para el desempeño de las actividades de la </w:t>
      </w:r>
      <w:r w:rsidR="00503E33" w:rsidRPr="000B39F5">
        <w:rPr>
          <w:rFonts w:ascii="Arial" w:eastAsia="Times New Roman" w:hAnsi="Arial" w:cs="Arial"/>
          <w:sz w:val="24"/>
          <w:szCs w:val="24"/>
          <w:lang w:eastAsia="es-MX"/>
        </w:rPr>
        <w:t>Universidad</w:t>
      </w:r>
      <w:r w:rsidRPr="000B39F5">
        <w:rPr>
          <w:rFonts w:ascii="Arial" w:eastAsia="Times New Roman" w:hAnsi="Arial" w:cs="Arial"/>
          <w:sz w:val="24"/>
          <w:szCs w:val="24"/>
          <w:lang w:eastAsia="es-MX"/>
        </w:rPr>
        <w:t>;</w:t>
      </w:r>
    </w:p>
    <w:p w14:paraId="575D6B5D" w14:textId="4D8472EA" w:rsidR="00B770BE" w:rsidRPr="000B39F5" w:rsidRDefault="00B770BE" w:rsidP="005A4D95">
      <w:pPr>
        <w:pStyle w:val="Prrafodelista"/>
        <w:numPr>
          <w:ilvl w:val="0"/>
          <w:numId w:val="6"/>
        </w:numPr>
        <w:tabs>
          <w:tab w:val="left" w:pos="426"/>
          <w:tab w:val="left" w:pos="1134"/>
        </w:tabs>
        <w:spacing w:after="0" w:line="240" w:lineRule="auto"/>
        <w:ind w:left="142" w:firstLine="0"/>
        <w:jc w:val="both"/>
        <w:rPr>
          <w:rFonts w:ascii="Arial" w:eastAsia="Times New Roman" w:hAnsi="Arial" w:cs="Arial"/>
          <w:sz w:val="24"/>
          <w:szCs w:val="24"/>
          <w:lang w:eastAsia="es-MX"/>
        </w:rPr>
      </w:pPr>
      <w:r w:rsidRPr="000B39F5">
        <w:rPr>
          <w:rFonts w:ascii="Arial" w:eastAsia="Times New Roman" w:hAnsi="Arial" w:cs="Arial"/>
          <w:sz w:val="24"/>
          <w:szCs w:val="24"/>
          <w:lang w:eastAsia="es-MX"/>
        </w:rPr>
        <w:t>Realizar los estudios para la mejor selección de bienes muebles y servicios que le soliciten las entidades y dependencias universitarias;</w:t>
      </w:r>
    </w:p>
    <w:p w14:paraId="7E69D3EF" w14:textId="77777777" w:rsidR="00F945B8" w:rsidRPr="000B39F5" w:rsidRDefault="00B770BE" w:rsidP="00F945B8">
      <w:pPr>
        <w:pStyle w:val="Prrafodelista"/>
        <w:numPr>
          <w:ilvl w:val="0"/>
          <w:numId w:val="6"/>
        </w:numPr>
        <w:tabs>
          <w:tab w:val="left" w:pos="426"/>
          <w:tab w:val="left" w:pos="1134"/>
        </w:tabs>
        <w:spacing w:after="0" w:line="240" w:lineRule="auto"/>
        <w:ind w:left="142" w:firstLine="0"/>
        <w:jc w:val="both"/>
        <w:rPr>
          <w:rFonts w:ascii="Arial" w:eastAsia="Times New Roman" w:hAnsi="Arial" w:cs="Arial"/>
          <w:sz w:val="24"/>
          <w:szCs w:val="24"/>
          <w:lang w:eastAsia="es-MX"/>
        </w:rPr>
      </w:pPr>
      <w:r w:rsidRPr="000B39F5">
        <w:rPr>
          <w:rFonts w:ascii="Arial" w:eastAsia="Times New Roman" w:hAnsi="Arial" w:cs="Arial"/>
          <w:sz w:val="24"/>
          <w:szCs w:val="24"/>
          <w:lang w:eastAsia="es-MX"/>
        </w:rPr>
        <w:t>Importa</w:t>
      </w:r>
      <w:r w:rsidR="00503E33" w:rsidRPr="000B39F5">
        <w:rPr>
          <w:rFonts w:ascii="Arial" w:eastAsia="Times New Roman" w:hAnsi="Arial" w:cs="Arial"/>
          <w:sz w:val="24"/>
          <w:szCs w:val="24"/>
          <w:lang w:eastAsia="es-MX"/>
        </w:rPr>
        <w:t>r</w:t>
      </w:r>
      <w:r w:rsidRPr="000B39F5">
        <w:rPr>
          <w:rFonts w:ascii="Arial" w:eastAsia="Times New Roman" w:hAnsi="Arial" w:cs="Arial"/>
          <w:sz w:val="24"/>
          <w:szCs w:val="24"/>
          <w:lang w:eastAsia="es-MX"/>
        </w:rPr>
        <w:t xml:space="preserve"> bienes y artículos de fabricación extranjera, que soliciten las entidades y dependencias universitarias</w:t>
      </w:r>
      <w:r w:rsidR="00CC5C8E" w:rsidRPr="000B39F5">
        <w:rPr>
          <w:rFonts w:ascii="Arial" w:eastAsia="Times New Roman" w:hAnsi="Arial" w:cs="Arial"/>
          <w:sz w:val="24"/>
          <w:szCs w:val="24"/>
          <w:lang w:eastAsia="es-MX"/>
        </w:rPr>
        <w:t>;</w:t>
      </w:r>
    </w:p>
    <w:p w14:paraId="648D7F5B" w14:textId="58A0B927" w:rsidR="00482FDF" w:rsidRPr="000B39F5" w:rsidRDefault="00F66208" w:rsidP="00482FDF">
      <w:pPr>
        <w:pStyle w:val="Prrafodelista"/>
        <w:numPr>
          <w:ilvl w:val="0"/>
          <w:numId w:val="6"/>
        </w:numPr>
        <w:tabs>
          <w:tab w:val="left" w:pos="426"/>
          <w:tab w:val="left" w:pos="1134"/>
        </w:tabs>
        <w:spacing w:after="0" w:line="240" w:lineRule="auto"/>
        <w:ind w:left="142" w:firstLine="0"/>
        <w:jc w:val="both"/>
        <w:rPr>
          <w:rFonts w:ascii="Arial" w:eastAsia="Times New Roman" w:hAnsi="Arial" w:cs="Arial"/>
          <w:sz w:val="24"/>
          <w:szCs w:val="24"/>
          <w:lang w:eastAsia="es-MX"/>
        </w:rPr>
      </w:pPr>
      <w:r w:rsidRPr="000B39F5">
        <w:rPr>
          <w:rFonts w:ascii="Arial" w:eastAsia="Times New Roman" w:hAnsi="Arial" w:cs="Arial"/>
          <w:sz w:val="24"/>
          <w:szCs w:val="24"/>
          <w:lang w:eastAsia="es-MX"/>
        </w:rPr>
        <w:t xml:space="preserve">Cumplir con las obligaciones contraídas con </w:t>
      </w:r>
      <w:r w:rsidR="00EF0E8A" w:rsidRPr="000B39F5">
        <w:rPr>
          <w:rFonts w:ascii="Arial" w:eastAsia="Times New Roman" w:hAnsi="Arial" w:cs="Arial"/>
          <w:sz w:val="24"/>
          <w:szCs w:val="24"/>
          <w:lang w:eastAsia="es-MX"/>
        </w:rPr>
        <w:t>proveedores,</w:t>
      </w:r>
      <w:r w:rsidR="00CC5C8E" w:rsidRPr="000B39F5">
        <w:rPr>
          <w:rFonts w:ascii="Arial" w:eastAsia="Times New Roman" w:hAnsi="Arial" w:cs="Arial"/>
          <w:sz w:val="24"/>
          <w:szCs w:val="24"/>
          <w:lang w:eastAsia="es-MX"/>
        </w:rPr>
        <w:t xml:space="preserve"> entre ellos, el procesamiento </w:t>
      </w:r>
      <w:r w:rsidR="00B1036B" w:rsidRPr="000B39F5">
        <w:rPr>
          <w:rFonts w:ascii="Arial" w:eastAsia="Times New Roman" w:hAnsi="Arial" w:cs="Arial"/>
          <w:sz w:val="24"/>
          <w:szCs w:val="24"/>
          <w:lang w:eastAsia="es-MX"/>
        </w:rPr>
        <w:t xml:space="preserve">y formalización </w:t>
      </w:r>
      <w:r w:rsidR="00CC5C8E" w:rsidRPr="000B39F5">
        <w:rPr>
          <w:rFonts w:ascii="Arial" w:eastAsia="Times New Roman" w:hAnsi="Arial" w:cs="Arial"/>
          <w:sz w:val="24"/>
          <w:szCs w:val="24"/>
          <w:lang w:eastAsia="es-MX"/>
        </w:rPr>
        <w:t>de pagos</w:t>
      </w:r>
      <w:r w:rsidR="00323C02" w:rsidRPr="000B39F5">
        <w:rPr>
          <w:rFonts w:ascii="Arial" w:eastAsia="Times New Roman" w:hAnsi="Arial" w:cs="Arial"/>
          <w:sz w:val="24"/>
          <w:szCs w:val="24"/>
          <w:lang w:eastAsia="es-MX"/>
        </w:rPr>
        <w:t>;</w:t>
      </w:r>
    </w:p>
    <w:p w14:paraId="77031109" w14:textId="77777777" w:rsidR="00B8663F" w:rsidRPr="000B39F5" w:rsidRDefault="00991B7D" w:rsidP="00B612DE">
      <w:pPr>
        <w:pStyle w:val="Prrafodelista"/>
        <w:numPr>
          <w:ilvl w:val="0"/>
          <w:numId w:val="6"/>
        </w:numPr>
        <w:tabs>
          <w:tab w:val="left" w:pos="426"/>
          <w:tab w:val="left" w:pos="1134"/>
        </w:tabs>
        <w:spacing w:after="0" w:line="240" w:lineRule="auto"/>
        <w:ind w:left="142" w:firstLine="0"/>
        <w:jc w:val="both"/>
        <w:rPr>
          <w:rFonts w:ascii="Arial" w:eastAsia="Times New Roman" w:hAnsi="Arial" w:cs="Arial"/>
          <w:sz w:val="24"/>
          <w:szCs w:val="24"/>
          <w:lang w:eastAsia="es-MX"/>
        </w:rPr>
      </w:pPr>
      <w:r w:rsidRPr="000B39F5">
        <w:rPr>
          <w:rFonts w:ascii="Arial" w:eastAsia="Times New Roman" w:hAnsi="Arial" w:cs="Arial"/>
          <w:sz w:val="24"/>
          <w:szCs w:val="24"/>
          <w:lang w:eastAsia="es-MX"/>
        </w:rPr>
        <w:t>Realizar in</w:t>
      </w:r>
      <w:r w:rsidR="00CC5C8E" w:rsidRPr="000B39F5">
        <w:rPr>
          <w:rFonts w:ascii="Arial" w:eastAsia="Times New Roman" w:hAnsi="Arial" w:cs="Arial"/>
          <w:sz w:val="24"/>
          <w:szCs w:val="24"/>
          <w:lang w:eastAsia="es-MX"/>
        </w:rPr>
        <w:t xml:space="preserve">vitaciones a cuando menos tres personas; </w:t>
      </w:r>
    </w:p>
    <w:p w14:paraId="450700EF" w14:textId="651B420C" w:rsidR="009019B9" w:rsidRPr="000B39F5" w:rsidRDefault="00B8663F" w:rsidP="006D1ED1">
      <w:pPr>
        <w:pStyle w:val="Prrafodelista"/>
        <w:numPr>
          <w:ilvl w:val="0"/>
          <w:numId w:val="6"/>
        </w:numPr>
        <w:tabs>
          <w:tab w:val="left" w:pos="426"/>
          <w:tab w:val="left" w:pos="1134"/>
        </w:tabs>
        <w:spacing w:after="0" w:line="240" w:lineRule="auto"/>
        <w:jc w:val="both"/>
        <w:rPr>
          <w:rFonts w:ascii="Arial" w:eastAsia="Times New Roman" w:hAnsi="Arial" w:cs="Arial"/>
          <w:sz w:val="24"/>
          <w:szCs w:val="24"/>
          <w:lang w:eastAsia="es-MX"/>
        </w:rPr>
      </w:pPr>
      <w:r w:rsidRPr="000B39F5">
        <w:rPr>
          <w:rFonts w:ascii="Arial" w:eastAsia="Times New Roman" w:hAnsi="Arial" w:cs="Arial"/>
          <w:sz w:val="24"/>
          <w:szCs w:val="24"/>
          <w:lang w:eastAsia="es-MX"/>
        </w:rPr>
        <w:t>E</w:t>
      </w:r>
      <w:r w:rsidR="006D1ED1">
        <w:rPr>
          <w:rFonts w:ascii="Arial" w:eastAsia="Times New Roman" w:hAnsi="Arial" w:cs="Arial"/>
          <w:sz w:val="24"/>
          <w:szCs w:val="24"/>
          <w:lang w:eastAsia="es-MX"/>
        </w:rPr>
        <w:t xml:space="preserve">laborar formatos </w:t>
      </w:r>
      <w:bookmarkStart w:id="3" w:name="_GoBack"/>
      <w:bookmarkEnd w:id="3"/>
      <w:r w:rsidR="006D1ED1" w:rsidRPr="006D1ED1">
        <w:rPr>
          <w:rFonts w:ascii="Arial" w:eastAsia="Times New Roman" w:hAnsi="Arial" w:cs="Arial"/>
          <w:sz w:val="24"/>
          <w:szCs w:val="24"/>
          <w:lang w:eastAsia="es-MX"/>
        </w:rPr>
        <w:t>relacionados a los actos de junta de aclaraciones, presentación y apertura de proposiciones y de fallo.</w:t>
      </w:r>
    </w:p>
    <w:p w14:paraId="1F19F64E" w14:textId="48C13F31" w:rsidR="00991B7D" w:rsidRPr="000B39F5" w:rsidRDefault="00991B7D" w:rsidP="00B612DE">
      <w:pPr>
        <w:pStyle w:val="Prrafodelista"/>
        <w:numPr>
          <w:ilvl w:val="0"/>
          <w:numId w:val="6"/>
        </w:numPr>
        <w:tabs>
          <w:tab w:val="left" w:pos="426"/>
          <w:tab w:val="left" w:pos="1134"/>
        </w:tabs>
        <w:spacing w:after="0" w:line="240" w:lineRule="auto"/>
        <w:ind w:left="142" w:firstLine="0"/>
        <w:jc w:val="both"/>
        <w:rPr>
          <w:rFonts w:ascii="Arial" w:eastAsia="Times New Roman" w:hAnsi="Arial" w:cs="Arial"/>
          <w:sz w:val="24"/>
          <w:szCs w:val="24"/>
          <w:lang w:eastAsia="es-MX"/>
        </w:rPr>
      </w:pPr>
      <w:r w:rsidRPr="000B39F5">
        <w:rPr>
          <w:rFonts w:ascii="Arial" w:eastAsia="Times New Roman" w:hAnsi="Arial" w:cs="Arial"/>
          <w:sz w:val="24"/>
          <w:szCs w:val="24"/>
          <w:lang w:eastAsia="es-MX"/>
        </w:rPr>
        <w:t>Celebrar</w:t>
      </w:r>
      <w:r w:rsidR="009019B9" w:rsidRPr="000B39F5">
        <w:rPr>
          <w:rFonts w:ascii="Arial" w:eastAsia="Times New Roman" w:hAnsi="Arial" w:cs="Arial"/>
          <w:sz w:val="24"/>
          <w:szCs w:val="24"/>
          <w:lang w:eastAsia="es-MX"/>
        </w:rPr>
        <w:t xml:space="preserve"> </w:t>
      </w:r>
      <w:r w:rsidR="00CC5C8E" w:rsidRPr="000B39F5">
        <w:rPr>
          <w:rFonts w:ascii="Arial" w:eastAsia="Times New Roman" w:hAnsi="Arial" w:cs="Arial"/>
          <w:sz w:val="24"/>
          <w:szCs w:val="24"/>
          <w:lang w:eastAsia="es-MX"/>
        </w:rPr>
        <w:t xml:space="preserve">contratos y los convenios modificatorios; </w:t>
      </w:r>
      <w:r w:rsidR="00323C02" w:rsidRPr="000B39F5">
        <w:rPr>
          <w:rFonts w:ascii="Arial" w:eastAsia="Times New Roman" w:hAnsi="Arial" w:cs="Arial"/>
          <w:sz w:val="24"/>
          <w:szCs w:val="24"/>
          <w:lang w:eastAsia="es-MX"/>
        </w:rPr>
        <w:t xml:space="preserve">y  </w:t>
      </w:r>
    </w:p>
    <w:p w14:paraId="1020A58F" w14:textId="1C3D82FD" w:rsidR="00991B7D" w:rsidRPr="000B39F5" w:rsidRDefault="00991B7D" w:rsidP="00B1036B">
      <w:pPr>
        <w:pStyle w:val="Prrafodelista"/>
        <w:numPr>
          <w:ilvl w:val="0"/>
          <w:numId w:val="6"/>
        </w:numPr>
        <w:tabs>
          <w:tab w:val="left" w:pos="426"/>
          <w:tab w:val="left" w:pos="1134"/>
        </w:tabs>
        <w:spacing w:after="0" w:line="240" w:lineRule="auto"/>
        <w:ind w:left="142" w:firstLine="0"/>
        <w:jc w:val="both"/>
        <w:rPr>
          <w:rFonts w:ascii="Arial" w:eastAsia="Times New Roman" w:hAnsi="Arial" w:cs="Arial"/>
          <w:sz w:val="24"/>
          <w:szCs w:val="24"/>
          <w:lang w:eastAsia="es-MX"/>
        </w:rPr>
      </w:pPr>
      <w:r w:rsidRPr="000B39F5">
        <w:rPr>
          <w:rFonts w:ascii="Arial" w:eastAsia="Times New Roman" w:hAnsi="Arial" w:cs="Arial"/>
          <w:sz w:val="24"/>
          <w:szCs w:val="24"/>
          <w:lang w:eastAsia="es-MX"/>
        </w:rPr>
        <w:t xml:space="preserve">Realizar </w:t>
      </w:r>
      <w:r w:rsidR="00CC5C8E" w:rsidRPr="000B39F5">
        <w:rPr>
          <w:rFonts w:ascii="Arial" w:eastAsia="Times New Roman" w:hAnsi="Arial" w:cs="Arial"/>
          <w:sz w:val="24"/>
          <w:szCs w:val="24"/>
          <w:lang w:eastAsia="es-MX"/>
        </w:rPr>
        <w:t>notificaciones</w:t>
      </w:r>
      <w:r w:rsidR="00713CAF" w:rsidRPr="000B39F5">
        <w:rPr>
          <w:rFonts w:ascii="Arial" w:eastAsia="Times New Roman" w:hAnsi="Arial" w:cs="Arial"/>
          <w:sz w:val="24"/>
          <w:szCs w:val="24"/>
          <w:lang w:eastAsia="es-MX"/>
        </w:rPr>
        <w:t>,</w:t>
      </w:r>
      <w:r w:rsidR="00CC5C8E" w:rsidRPr="000B39F5">
        <w:rPr>
          <w:rFonts w:ascii="Arial" w:eastAsia="Times New Roman" w:hAnsi="Arial" w:cs="Arial"/>
          <w:sz w:val="24"/>
          <w:szCs w:val="24"/>
          <w:lang w:eastAsia="es-MX"/>
        </w:rPr>
        <w:t xml:space="preserve"> avisos </w:t>
      </w:r>
      <w:r w:rsidR="00713CAF" w:rsidRPr="000B39F5">
        <w:rPr>
          <w:rFonts w:ascii="Arial" w:eastAsia="Times New Roman" w:hAnsi="Arial" w:cs="Arial"/>
          <w:sz w:val="24"/>
          <w:szCs w:val="24"/>
          <w:lang w:eastAsia="es-MX"/>
        </w:rPr>
        <w:t xml:space="preserve">y atención a proveedores y oferentes </w:t>
      </w:r>
      <w:r w:rsidRPr="000B39F5">
        <w:rPr>
          <w:rFonts w:ascii="Arial" w:eastAsia="Times New Roman" w:hAnsi="Arial" w:cs="Arial"/>
          <w:sz w:val="24"/>
          <w:szCs w:val="24"/>
          <w:lang w:eastAsia="es-MX"/>
        </w:rPr>
        <w:t>relativos a los procedimientos de contratación</w:t>
      </w:r>
      <w:r w:rsidR="00323C02" w:rsidRPr="000B39F5">
        <w:rPr>
          <w:rFonts w:ascii="Arial" w:eastAsia="Times New Roman" w:hAnsi="Arial" w:cs="Arial"/>
          <w:sz w:val="24"/>
          <w:szCs w:val="24"/>
          <w:lang w:eastAsia="es-MX"/>
        </w:rPr>
        <w:t xml:space="preserve">. </w:t>
      </w:r>
    </w:p>
    <w:p w14:paraId="641585B3" w14:textId="77777777" w:rsidR="00991B7D" w:rsidRPr="000B39F5" w:rsidRDefault="00991B7D" w:rsidP="00991B7D">
      <w:pPr>
        <w:pStyle w:val="Prrafodelista"/>
        <w:shd w:val="clear" w:color="auto" w:fill="FFFFFF"/>
        <w:tabs>
          <w:tab w:val="left" w:pos="426"/>
          <w:tab w:val="left" w:pos="1134"/>
        </w:tabs>
        <w:spacing w:after="150" w:line="240" w:lineRule="auto"/>
        <w:ind w:left="142"/>
        <w:jc w:val="both"/>
        <w:rPr>
          <w:rFonts w:ascii="Arial" w:hAnsi="Arial" w:cs="Arial"/>
          <w:b/>
          <w:sz w:val="24"/>
          <w:szCs w:val="24"/>
        </w:rPr>
      </w:pPr>
    </w:p>
    <w:p w14:paraId="75749B05" w14:textId="6E370170" w:rsidR="00D506B3" w:rsidRPr="000B39F5" w:rsidRDefault="00CC0F04" w:rsidP="00991B7D">
      <w:pPr>
        <w:pStyle w:val="Prrafodelista"/>
        <w:shd w:val="clear" w:color="auto" w:fill="FFFFFF"/>
        <w:tabs>
          <w:tab w:val="left" w:pos="426"/>
          <w:tab w:val="left" w:pos="1134"/>
        </w:tabs>
        <w:spacing w:after="150" w:line="240" w:lineRule="auto"/>
        <w:ind w:left="142"/>
        <w:jc w:val="both"/>
        <w:rPr>
          <w:rFonts w:ascii="Arial" w:hAnsi="Arial" w:cs="Arial"/>
          <w:b/>
          <w:sz w:val="24"/>
          <w:szCs w:val="24"/>
        </w:rPr>
      </w:pPr>
      <w:r w:rsidRPr="000B39F5">
        <w:rPr>
          <w:rFonts w:ascii="Arial" w:hAnsi="Arial" w:cs="Arial"/>
          <w:b/>
          <w:sz w:val="24"/>
          <w:szCs w:val="24"/>
        </w:rPr>
        <w:t>Recabamos</w:t>
      </w:r>
      <w:r w:rsidR="0067701E" w:rsidRPr="000B39F5">
        <w:rPr>
          <w:rFonts w:ascii="Arial" w:hAnsi="Arial" w:cs="Arial"/>
          <w:b/>
          <w:sz w:val="24"/>
          <w:szCs w:val="24"/>
        </w:rPr>
        <w:t xml:space="preserve"> </w:t>
      </w:r>
      <w:r w:rsidR="009B1900" w:rsidRPr="000B39F5">
        <w:rPr>
          <w:rFonts w:ascii="Arial" w:hAnsi="Arial" w:cs="Arial"/>
          <w:b/>
          <w:sz w:val="24"/>
          <w:szCs w:val="24"/>
        </w:rPr>
        <w:t>s</w:t>
      </w:r>
      <w:r w:rsidR="0067701E" w:rsidRPr="000B39F5">
        <w:rPr>
          <w:rFonts w:ascii="Arial" w:hAnsi="Arial" w:cs="Arial"/>
          <w:b/>
          <w:sz w:val="24"/>
          <w:szCs w:val="24"/>
        </w:rPr>
        <w:t xml:space="preserve">us datos personales </w:t>
      </w:r>
      <w:r w:rsidR="00CD0315" w:rsidRPr="000B39F5">
        <w:rPr>
          <w:rFonts w:ascii="Arial" w:hAnsi="Arial" w:cs="Arial"/>
          <w:b/>
          <w:sz w:val="24"/>
          <w:szCs w:val="24"/>
        </w:rPr>
        <w:t>al usar los mecanismos remotos de comunicación electrónica consistente</w:t>
      </w:r>
      <w:r w:rsidR="003057F5" w:rsidRPr="000B39F5">
        <w:rPr>
          <w:rFonts w:ascii="Arial" w:hAnsi="Arial" w:cs="Arial"/>
          <w:b/>
          <w:sz w:val="24"/>
          <w:szCs w:val="24"/>
        </w:rPr>
        <w:t>s</w:t>
      </w:r>
      <w:r w:rsidR="00CD0315" w:rsidRPr="000B39F5">
        <w:rPr>
          <w:rFonts w:ascii="Arial" w:hAnsi="Arial" w:cs="Arial"/>
          <w:b/>
          <w:sz w:val="24"/>
          <w:szCs w:val="24"/>
        </w:rPr>
        <w:t xml:space="preserve"> en la página web</w:t>
      </w:r>
      <w:r w:rsidR="003D27EE" w:rsidRPr="000B39F5">
        <w:rPr>
          <w:rFonts w:ascii="Arial" w:hAnsi="Arial" w:cs="Arial"/>
          <w:b/>
          <w:sz w:val="24"/>
          <w:szCs w:val="24"/>
        </w:rPr>
        <w:t xml:space="preserve"> institucional: </w:t>
      </w:r>
      <w:bookmarkStart w:id="4" w:name="_Hlk25258005"/>
      <w:r w:rsidR="003A30E3">
        <w:rPr>
          <w:rFonts w:ascii="Arial" w:hAnsi="Arial" w:cs="Arial"/>
          <w:b/>
          <w:sz w:val="24"/>
          <w:szCs w:val="24"/>
          <w:u w:val="single"/>
        </w:rPr>
        <w:fldChar w:fldCharType="begin"/>
      </w:r>
      <w:r w:rsidR="003A30E3">
        <w:rPr>
          <w:rFonts w:ascii="Arial" w:hAnsi="Arial" w:cs="Arial"/>
          <w:b/>
          <w:sz w:val="24"/>
          <w:szCs w:val="24"/>
          <w:u w:val="single"/>
        </w:rPr>
        <w:instrText xml:space="preserve"> HYPERLINK "</w:instrText>
      </w:r>
      <w:r w:rsidR="003A30E3" w:rsidRPr="000B39F5">
        <w:rPr>
          <w:rFonts w:ascii="Arial" w:hAnsi="Arial" w:cs="Arial"/>
          <w:b/>
          <w:sz w:val="24"/>
          <w:szCs w:val="24"/>
          <w:u w:val="single"/>
        </w:rPr>
        <w:instrText>http://www.proveeduria.unam.mx</w:instrText>
      </w:r>
      <w:r w:rsidR="003A30E3">
        <w:rPr>
          <w:rFonts w:ascii="Arial" w:hAnsi="Arial" w:cs="Arial"/>
          <w:b/>
          <w:sz w:val="24"/>
          <w:szCs w:val="24"/>
          <w:u w:val="single"/>
        </w:rPr>
        <w:instrText xml:space="preserve">" </w:instrText>
      </w:r>
      <w:r w:rsidR="003A30E3">
        <w:rPr>
          <w:rFonts w:ascii="Arial" w:hAnsi="Arial" w:cs="Arial"/>
          <w:b/>
          <w:sz w:val="24"/>
          <w:szCs w:val="24"/>
          <w:u w:val="single"/>
        </w:rPr>
        <w:fldChar w:fldCharType="separate"/>
      </w:r>
      <w:r w:rsidR="003A30E3" w:rsidRPr="007A7F46">
        <w:rPr>
          <w:rStyle w:val="Hipervnculo"/>
          <w:rFonts w:ascii="Arial" w:hAnsi="Arial" w:cs="Arial"/>
          <w:b/>
          <w:sz w:val="24"/>
          <w:szCs w:val="24"/>
        </w:rPr>
        <w:t>http://www.proveeduria.unam.mx</w:t>
      </w:r>
      <w:bookmarkEnd w:id="4"/>
      <w:r w:rsidR="003A30E3">
        <w:rPr>
          <w:rFonts w:ascii="Arial" w:hAnsi="Arial" w:cs="Arial"/>
          <w:b/>
          <w:sz w:val="24"/>
          <w:szCs w:val="24"/>
          <w:u w:val="single"/>
        </w:rPr>
        <w:fldChar w:fldCharType="end"/>
      </w:r>
      <w:r w:rsidR="003A30E3">
        <w:rPr>
          <w:rFonts w:ascii="Arial" w:hAnsi="Arial" w:cs="Arial"/>
          <w:b/>
          <w:sz w:val="24"/>
          <w:szCs w:val="24"/>
        </w:rPr>
        <w:t xml:space="preserve">, </w:t>
      </w:r>
      <w:r w:rsidR="003057F5" w:rsidRPr="000B39F5">
        <w:rPr>
          <w:rFonts w:ascii="Arial" w:hAnsi="Arial" w:cs="Arial"/>
          <w:b/>
          <w:sz w:val="24"/>
          <w:szCs w:val="24"/>
        </w:rPr>
        <w:t xml:space="preserve">correo electrónico </w:t>
      </w:r>
      <w:r w:rsidR="006D3C5C" w:rsidRPr="000B39F5">
        <w:rPr>
          <w:rFonts w:ascii="Arial" w:hAnsi="Arial" w:cs="Arial"/>
          <w:b/>
          <w:sz w:val="24"/>
          <w:szCs w:val="24"/>
        </w:rPr>
        <w:t>institucional</w:t>
      </w:r>
      <w:r w:rsidR="003A30E3">
        <w:rPr>
          <w:rFonts w:ascii="Arial" w:hAnsi="Arial" w:cs="Arial"/>
          <w:b/>
          <w:sz w:val="24"/>
          <w:szCs w:val="24"/>
        </w:rPr>
        <w:t xml:space="preserve"> y la entrega de documentación en las oficinas de esta dependencia administrativa;</w:t>
      </w:r>
      <w:r w:rsidR="003057F5" w:rsidRPr="000B39F5">
        <w:rPr>
          <w:rFonts w:ascii="Arial" w:hAnsi="Arial" w:cs="Arial"/>
          <w:b/>
          <w:sz w:val="24"/>
          <w:szCs w:val="24"/>
        </w:rPr>
        <w:t xml:space="preserve"> </w:t>
      </w:r>
      <w:r w:rsidR="00C4307D" w:rsidRPr="000B39F5">
        <w:rPr>
          <w:rFonts w:ascii="Arial" w:hAnsi="Arial" w:cs="Arial"/>
          <w:b/>
          <w:sz w:val="24"/>
          <w:szCs w:val="24"/>
        </w:rPr>
        <w:t xml:space="preserve">entre los cuales se encuentran </w:t>
      </w:r>
      <w:r w:rsidR="00D506B3" w:rsidRPr="000B39F5">
        <w:rPr>
          <w:rFonts w:ascii="Arial" w:hAnsi="Arial" w:cs="Arial"/>
          <w:b/>
          <w:sz w:val="24"/>
          <w:szCs w:val="24"/>
        </w:rPr>
        <w:t>los siguientes datos personales:</w:t>
      </w:r>
    </w:p>
    <w:p w14:paraId="6D02F5CE" w14:textId="77777777" w:rsidR="00323C02" w:rsidRPr="000B39F5" w:rsidRDefault="00323C02" w:rsidP="00991B7D">
      <w:pPr>
        <w:pStyle w:val="Prrafodelista"/>
        <w:shd w:val="clear" w:color="auto" w:fill="FFFFFF"/>
        <w:tabs>
          <w:tab w:val="left" w:pos="426"/>
          <w:tab w:val="left" w:pos="1134"/>
        </w:tabs>
        <w:spacing w:after="150" w:line="240" w:lineRule="auto"/>
        <w:ind w:left="142"/>
        <w:jc w:val="both"/>
        <w:rPr>
          <w:rFonts w:ascii="Arial" w:hAnsi="Arial" w:cs="Arial"/>
          <w:b/>
          <w:sz w:val="24"/>
          <w:szCs w:val="24"/>
        </w:rPr>
      </w:pPr>
    </w:p>
    <w:p w14:paraId="22FA24E9" w14:textId="77777777" w:rsidR="00991DF8" w:rsidRPr="000B39F5" w:rsidRDefault="003A30E3" w:rsidP="00991DF8">
      <w:pPr>
        <w:pStyle w:val="Prrafodelista"/>
        <w:numPr>
          <w:ilvl w:val="0"/>
          <w:numId w:val="18"/>
        </w:numPr>
        <w:ind w:left="426"/>
        <w:jc w:val="both"/>
        <w:rPr>
          <w:rFonts w:ascii="Arial" w:hAnsi="Arial" w:cs="Arial"/>
          <w:sz w:val="24"/>
          <w:szCs w:val="24"/>
        </w:rPr>
      </w:pPr>
      <w:r w:rsidRPr="000B39F5">
        <w:rPr>
          <w:rFonts w:ascii="Arial" w:hAnsi="Arial" w:cs="Arial"/>
          <w:b/>
          <w:sz w:val="24"/>
          <w:szCs w:val="24"/>
        </w:rPr>
        <w:t>Si es p</w:t>
      </w:r>
      <w:r w:rsidRPr="000B39F5">
        <w:rPr>
          <w:rFonts w:ascii="Arial" w:hAnsi="Arial" w:cs="Arial"/>
          <w:b/>
          <w:bCs/>
          <w:sz w:val="24"/>
          <w:szCs w:val="24"/>
        </w:rPr>
        <w:t>ersona física</w:t>
      </w:r>
      <w:r w:rsidRPr="000B39F5">
        <w:rPr>
          <w:rFonts w:ascii="Arial" w:hAnsi="Arial" w:cs="Arial"/>
          <w:b/>
          <w:sz w:val="24"/>
          <w:szCs w:val="24"/>
        </w:rPr>
        <w:t xml:space="preserve"> proveedora, contratista, distribuidora, licitante u oferente</w:t>
      </w:r>
      <w:r w:rsidRPr="002D4FB5">
        <w:rPr>
          <w:rFonts w:ascii="Arial" w:hAnsi="Arial" w:cs="Arial"/>
          <w:b/>
          <w:sz w:val="24"/>
          <w:szCs w:val="24"/>
        </w:rPr>
        <w:t xml:space="preserve"> </w:t>
      </w:r>
      <w:r>
        <w:rPr>
          <w:rFonts w:ascii="Arial" w:hAnsi="Arial" w:cs="Arial"/>
          <w:b/>
          <w:sz w:val="24"/>
          <w:szCs w:val="24"/>
        </w:rPr>
        <w:t>nacional o extranjero)</w:t>
      </w:r>
      <w:r w:rsidRPr="000B39F5">
        <w:rPr>
          <w:rFonts w:ascii="Arial" w:hAnsi="Arial" w:cs="Arial"/>
          <w:b/>
          <w:sz w:val="24"/>
          <w:szCs w:val="24"/>
        </w:rPr>
        <w:t xml:space="preserve">: </w:t>
      </w:r>
      <w:r w:rsidRPr="000B39F5">
        <w:rPr>
          <w:rFonts w:ascii="Arial" w:hAnsi="Arial" w:cs="Arial"/>
          <w:sz w:val="24"/>
          <w:szCs w:val="24"/>
        </w:rPr>
        <w:t xml:space="preserve">Nombres y apellidos, domicilio, </w:t>
      </w:r>
      <w:r w:rsidRPr="000B39F5">
        <w:rPr>
          <w:rFonts w:ascii="Arial" w:eastAsia="Times New Roman" w:hAnsi="Arial" w:cs="Arial"/>
          <w:sz w:val="24"/>
          <w:szCs w:val="24"/>
          <w:lang w:eastAsia="es-ES"/>
        </w:rPr>
        <w:t xml:space="preserve">teléfonos </w:t>
      </w:r>
      <w:r w:rsidR="00991DF8">
        <w:rPr>
          <w:rFonts w:ascii="Arial" w:eastAsia="Times New Roman" w:hAnsi="Arial" w:cs="Arial"/>
          <w:sz w:val="24"/>
          <w:szCs w:val="24"/>
          <w:lang w:eastAsia="es-ES"/>
        </w:rPr>
        <w:t xml:space="preserve">de contacto </w:t>
      </w:r>
      <w:r w:rsidRPr="000B39F5">
        <w:rPr>
          <w:rFonts w:ascii="Arial" w:eastAsia="Times New Roman" w:hAnsi="Arial" w:cs="Arial"/>
          <w:sz w:val="24"/>
          <w:szCs w:val="24"/>
          <w:lang w:eastAsia="es-ES"/>
        </w:rPr>
        <w:t>(celular y fijo), dirección de correo electrónico,</w:t>
      </w:r>
      <w:r>
        <w:rPr>
          <w:rFonts w:ascii="Arial" w:eastAsia="Times New Roman" w:hAnsi="Arial" w:cs="Arial"/>
          <w:sz w:val="24"/>
          <w:szCs w:val="24"/>
          <w:lang w:eastAsia="es-ES"/>
        </w:rPr>
        <w:t xml:space="preserve"> </w:t>
      </w:r>
      <w:r w:rsidRPr="000B39F5">
        <w:rPr>
          <w:rFonts w:ascii="Arial" w:hAnsi="Arial" w:cs="Arial"/>
          <w:bCs/>
          <w:sz w:val="24"/>
          <w:szCs w:val="24"/>
        </w:rPr>
        <w:t xml:space="preserve">acta de nacimiento; </w:t>
      </w:r>
      <w:r w:rsidR="002D5732" w:rsidRPr="000B39F5">
        <w:rPr>
          <w:rFonts w:ascii="Arial" w:hAnsi="Arial" w:cs="Arial"/>
          <w:sz w:val="24"/>
          <w:szCs w:val="24"/>
        </w:rPr>
        <w:t xml:space="preserve">Registro Federal de Contribuyentes (RFC), </w:t>
      </w:r>
      <w:r w:rsidRPr="000B39F5">
        <w:rPr>
          <w:rFonts w:ascii="Arial" w:hAnsi="Arial" w:cs="Arial"/>
          <w:bCs/>
          <w:sz w:val="24"/>
          <w:szCs w:val="24"/>
        </w:rPr>
        <w:t xml:space="preserve">identificación oficial vigente con fotografía de la persona, cédula de identificación fiscal y constancia de situación fiscal actualizada a la fecha del trámite; acuse de recibo con cadena electrónica de declaración anual del impuesto sobre la renta del ejercicio anual inmediato anterior o la última bimestral, de acuerdo al régimen fiscal; acuse de recibo con cadena electrónica de comprobante del último pago del impuesto sobre la renta e IVA; registro ante el </w:t>
      </w:r>
      <w:r w:rsidRPr="000B39F5">
        <w:rPr>
          <w:rFonts w:ascii="Arial" w:hAnsi="Arial" w:cs="Arial"/>
          <w:bCs/>
          <w:sz w:val="24"/>
          <w:szCs w:val="24"/>
        </w:rPr>
        <w:lastRenderedPageBreak/>
        <w:t xml:space="preserve">IMSS o en su caso, carta que indique el motivo de no afiliación; carta poder, si la persona que realiza un trámite de proveedor no es el titular, identificación oficial vigente con fotografía, tanto de quien recibe y de quien otorga el poder; estados financieros o balance general del año fiscal inmediato anterior, con firma y número de cédula profesional del contador que los elaboró o justificación de no tener obligación de presentarlos; en caso de ser fabricante, presentar la patente o licencia que ampara los bienes que produce; si es distribuidor, presentar cartas de distribuidor, fabricante o mayorista de los bienes que comercializa; </w:t>
      </w:r>
      <w:r w:rsidR="00991DF8">
        <w:rPr>
          <w:rFonts w:ascii="Arial" w:hAnsi="Arial" w:cs="Arial"/>
          <w:bCs/>
          <w:sz w:val="24"/>
          <w:szCs w:val="24"/>
        </w:rPr>
        <w:t xml:space="preserve">y </w:t>
      </w:r>
      <w:r w:rsidR="00991DF8" w:rsidRPr="000B39F5">
        <w:rPr>
          <w:rFonts w:ascii="Arial" w:hAnsi="Arial" w:cs="Arial"/>
          <w:sz w:val="24"/>
          <w:szCs w:val="24"/>
        </w:rPr>
        <w:t>número y datos de cuenta bancaria.</w:t>
      </w:r>
    </w:p>
    <w:p w14:paraId="3264DF47" w14:textId="77777777" w:rsidR="00991DF8" w:rsidRPr="000B39F5" w:rsidRDefault="00C4307D" w:rsidP="00991DF8">
      <w:pPr>
        <w:pStyle w:val="Prrafodelista"/>
        <w:numPr>
          <w:ilvl w:val="0"/>
          <w:numId w:val="18"/>
        </w:numPr>
        <w:ind w:left="426"/>
        <w:jc w:val="both"/>
        <w:rPr>
          <w:rFonts w:ascii="Arial" w:hAnsi="Arial" w:cs="Arial"/>
          <w:sz w:val="24"/>
          <w:szCs w:val="24"/>
        </w:rPr>
      </w:pPr>
      <w:r w:rsidRPr="000B39F5">
        <w:rPr>
          <w:rFonts w:ascii="Arial" w:hAnsi="Arial" w:cs="Arial"/>
          <w:b/>
          <w:bCs/>
          <w:sz w:val="24"/>
          <w:szCs w:val="24"/>
        </w:rPr>
        <w:t>Si es</w:t>
      </w:r>
      <w:r w:rsidRPr="000B39F5">
        <w:rPr>
          <w:rFonts w:ascii="Arial" w:hAnsi="Arial" w:cs="Arial"/>
          <w:sz w:val="24"/>
          <w:szCs w:val="24"/>
        </w:rPr>
        <w:t xml:space="preserve"> </w:t>
      </w:r>
      <w:r w:rsidR="008166A7" w:rsidRPr="000B39F5">
        <w:rPr>
          <w:rFonts w:ascii="Arial" w:hAnsi="Arial" w:cs="Arial"/>
          <w:b/>
          <w:bCs/>
          <w:sz w:val="24"/>
          <w:szCs w:val="24"/>
        </w:rPr>
        <w:t>persona moral</w:t>
      </w:r>
      <w:r w:rsidR="008166A7" w:rsidRPr="000B39F5">
        <w:rPr>
          <w:rFonts w:ascii="Arial" w:hAnsi="Arial" w:cs="Arial"/>
          <w:sz w:val="24"/>
          <w:szCs w:val="24"/>
        </w:rPr>
        <w:t xml:space="preserve"> </w:t>
      </w:r>
      <w:r w:rsidR="00297A9B" w:rsidRPr="000B39F5">
        <w:rPr>
          <w:rFonts w:ascii="Arial" w:eastAsia="Times New Roman" w:hAnsi="Arial" w:cs="Arial"/>
          <w:b/>
          <w:sz w:val="24"/>
          <w:szCs w:val="24"/>
          <w:lang w:eastAsia="es-ES"/>
        </w:rPr>
        <w:t>p</w:t>
      </w:r>
      <w:r w:rsidR="00297A9B" w:rsidRPr="000B39F5">
        <w:rPr>
          <w:rFonts w:ascii="Arial" w:hAnsi="Arial" w:cs="Arial"/>
          <w:b/>
          <w:sz w:val="24"/>
          <w:szCs w:val="24"/>
        </w:rPr>
        <w:t>roveedor</w:t>
      </w:r>
      <w:r w:rsidR="00B8663F" w:rsidRPr="000B39F5">
        <w:rPr>
          <w:rFonts w:ascii="Arial" w:hAnsi="Arial" w:cs="Arial"/>
          <w:b/>
          <w:sz w:val="24"/>
          <w:szCs w:val="24"/>
        </w:rPr>
        <w:t>a</w:t>
      </w:r>
      <w:r w:rsidR="00297A9B" w:rsidRPr="000B39F5">
        <w:rPr>
          <w:rFonts w:ascii="Arial" w:hAnsi="Arial" w:cs="Arial"/>
          <w:b/>
          <w:sz w:val="24"/>
          <w:szCs w:val="24"/>
        </w:rPr>
        <w:t>, contratista, distribuidor</w:t>
      </w:r>
      <w:r w:rsidR="00167707" w:rsidRPr="000B39F5">
        <w:rPr>
          <w:rFonts w:ascii="Arial" w:hAnsi="Arial" w:cs="Arial"/>
          <w:b/>
          <w:sz w:val="24"/>
          <w:szCs w:val="24"/>
        </w:rPr>
        <w:t>a</w:t>
      </w:r>
      <w:r w:rsidR="00297A9B" w:rsidRPr="000B39F5">
        <w:rPr>
          <w:rFonts w:ascii="Arial" w:hAnsi="Arial" w:cs="Arial"/>
          <w:b/>
          <w:sz w:val="24"/>
          <w:szCs w:val="24"/>
        </w:rPr>
        <w:t>, licitante u oferente</w:t>
      </w:r>
      <w:r w:rsidR="005C7501">
        <w:rPr>
          <w:rFonts w:ascii="Arial" w:hAnsi="Arial" w:cs="Arial"/>
          <w:b/>
          <w:sz w:val="24"/>
          <w:szCs w:val="24"/>
        </w:rPr>
        <w:t xml:space="preserve"> (nacional o extranjero)</w:t>
      </w:r>
      <w:r w:rsidR="008166A7" w:rsidRPr="000B39F5">
        <w:rPr>
          <w:rFonts w:ascii="Arial" w:hAnsi="Arial" w:cs="Arial"/>
          <w:b/>
          <w:sz w:val="24"/>
          <w:szCs w:val="24"/>
        </w:rPr>
        <w:t xml:space="preserve">: </w:t>
      </w:r>
      <w:r w:rsidR="00991DF8">
        <w:rPr>
          <w:rFonts w:ascii="Arial" w:hAnsi="Arial" w:cs="Arial"/>
          <w:bCs/>
          <w:sz w:val="24"/>
          <w:szCs w:val="24"/>
        </w:rPr>
        <w:t>D</w:t>
      </w:r>
      <w:r w:rsidR="00991DF8" w:rsidRPr="000B39F5">
        <w:rPr>
          <w:rFonts w:ascii="Arial" w:hAnsi="Arial" w:cs="Arial"/>
          <w:sz w:val="24"/>
          <w:szCs w:val="24"/>
        </w:rPr>
        <w:t>enominación o razón social</w:t>
      </w:r>
      <w:r w:rsidR="00991DF8">
        <w:rPr>
          <w:rFonts w:ascii="Arial" w:hAnsi="Arial" w:cs="Arial"/>
          <w:sz w:val="24"/>
          <w:szCs w:val="24"/>
        </w:rPr>
        <w:t xml:space="preserve">, </w:t>
      </w:r>
      <w:r w:rsidR="002D5732" w:rsidRPr="000B39F5">
        <w:rPr>
          <w:rFonts w:ascii="Arial" w:hAnsi="Arial" w:cs="Arial"/>
          <w:sz w:val="24"/>
          <w:szCs w:val="24"/>
        </w:rPr>
        <w:t xml:space="preserve">Registro Federal de Contribuyentes (RFC), </w:t>
      </w:r>
      <w:r w:rsidR="003A30E3" w:rsidRPr="000B39F5">
        <w:rPr>
          <w:rFonts w:ascii="Arial" w:hAnsi="Arial" w:cs="Arial"/>
          <w:sz w:val="24"/>
          <w:szCs w:val="24"/>
        </w:rPr>
        <w:t xml:space="preserve">domicilio, </w:t>
      </w:r>
      <w:r w:rsidR="003A30E3" w:rsidRPr="000B39F5">
        <w:rPr>
          <w:rFonts w:ascii="Arial" w:eastAsia="Times New Roman" w:hAnsi="Arial" w:cs="Arial"/>
          <w:sz w:val="24"/>
          <w:szCs w:val="24"/>
          <w:lang w:eastAsia="es-ES"/>
        </w:rPr>
        <w:t xml:space="preserve">teléfonos </w:t>
      </w:r>
      <w:r w:rsidR="00991DF8">
        <w:rPr>
          <w:rFonts w:ascii="Arial" w:eastAsia="Times New Roman" w:hAnsi="Arial" w:cs="Arial"/>
          <w:sz w:val="24"/>
          <w:szCs w:val="24"/>
          <w:lang w:eastAsia="es-ES"/>
        </w:rPr>
        <w:t xml:space="preserve">de contacto </w:t>
      </w:r>
      <w:r w:rsidR="003A30E3" w:rsidRPr="000B39F5">
        <w:rPr>
          <w:rFonts w:ascii="Arial" w:eastAsia="Times New Roman" w:hAnsi="Arial" w:cs="Arial"/>
          <w:sz w:val="24"/>
          <w:szCs w:val="24"/>
          <w:lang w:eastAsia="es-ES"/>
        </w:rPr>
        <w:t>(celular y fijo), dirección de correo electrónico,</w:t>
      </w:r>
      <w:r w:rsidR="003A30E3">
        <w:rPr>
          <w:rFonts w:ascii="Arial" w:eastAsia="Times New Roman" w:hAnsi="Arial" w:cs="Arial"/>
          <w:sz w:val="24"/>
          <w:szCs w:val="24"/>
          <w:lang w:eastAsia="es-ES"/>
        </w:rPr>
        <w:t xml:space="preserve"> a</w:t>
      </w:r>
      <w:r w:rsidR="00F86A6F" w:rsidRPr="000B39F5">
        <w:rPr>
          <w:rFonts w:ascii="Arial" w:hAnsi="Arial" w:cs="Arial"/>
          <w:bCs/>
          <w:sz w:val="24"/>
          <w:szCs w:val="24"/>
        </w:rPr>
        <w:t>cta Constitutiva de la empresa, sus protocolizaciones y modificaciones,  el nombre del e identificación oficial vigente con fotografía del representante legal, poder notarial para pleitos y cobranzas</w:t>
      </w:r>
      <w:r w:rsidR="00167707" w:rsidRPr="000B39F5">
        <w:rPr>
          <w:rFonts w:ascii="Arial" w:hAnsi="Arial" w:cs="Arial"/>
          <w:bCs/>
          <w:sz w:val="24"/>
          <w:szCs w:val="24"/>
        </w:rPr>
        <w:t xml:space="preserve"> </w:t>
      </w:r>
      <w:r w:rsidR="00F86A6F" w:rsidRPr="000B39F5">
        <w:rPr>
          <w:rFonts w:ascii="Arial" w:hAnsi="Arial" w:cs="Arial"/>
          <w:bCs/>
          <w:sz w:val="24"/>
          <w:szCs w:val="24"/>
        </w:rPr>
        <w:t xml:space="preserve">del representante legal; carta poder en original, si la persona que realiza el trámite no es el representante legal; cédula de </w:t>
      </w:r>
      <w:r w:rsidR="00167707" w:rsidRPr="000B39F5">
        <w:rPr>
          <w:rFonts w:ascii="Arial" w:hAnsi="Arial" w:cs="Arial"/>
          <w:bCs/>
          <w:sz w:val="24"/>
          <w:szCs w:val="24"/>
        </w:rPr>
        <w:t>identificación fiscal y constancia de situación fiscal actualizada</w:t>
      </w:r>
      <w:bookmarkStart w:id="5" w:name="_Hlk25255618"/>
      <w:r w:rsidR="00167707" w:rsidRPr="000B39F5">
        <w:rPr>
          <w:rFonts w:ascii="Arial" w:hAnsi="Arial" w:cs="Arial"/>
          <w:bCs/>
          <w:sz w:val="24"/>
          <w:szCs w:val="24"/>
        </w:rPr>
        <w:t xml:space="preserve">, acuse de recibo con cadena electrónica de </w:t>
      </w:r>
      <w:bookmarkEnd w:id="5"/>
      <w:r w:rsidR="00167707" w:rsidRPr="000B39F5">
        <w:rPr>
          <w:rFonts w:ascii="Arial" w:hAnsi="Arial" w:cs="Arial"/>
          <w:bCs/>
          <w:sz w:val="24"/>
          <w:szCs w:val="24"/>
        </w:rPr>
        <w:t xml:space="preserve">declaración anual </w:t>
      </w:r>
      <w:r w:rsidR="00F86A6F" w:rsidRPr="000B39F5">
        <w:rPr>
          <w:rFonts w:ascii="Arial" w:hAnsi="Arial" w:cs="Arial"/>
          <w:bCs/>
          <w:sz w:val="24"/>
          <w:szCs w:val="24"/>
        </w:rPr>
        <w:t xml:space="preserve">del Impuesto Sobre la Renta del ejercicio anual inmediato anterior; acuse de recibo con cadena electrónica del comprobante del último pago del Impuesto Sobre la Renta e IVA; registro ante el IMSS o carta que indique el motivo de no afiliación al IMSS; estados financieros o balance general, correspondientes al año fiscal inmediato anterior, con firma y número de cédula profesional del contador que lo elaboró; en caso de ser fabricante, presentar copia de la patente o licencia que amparan los bienes que produce; </w:t>
      </w:r>
      <w:r w:rsidR="00991DF8">
        <w:rPr>
          <w:rFonts w:ascii="Arial" w:hAnsi="Arial" w:cs="Arial"/>
          <w:bCs/>
          <w:sz w:val="24"/>
          <w:szCs w:val="24"/>
        </w:rPr>
        <w:t xml:space="preserve">y </w:t>
      </w:r>
      <w:r w:rsidR="00991DF8" w:rsidRPr="000B39F5">
        <w:rPr>
          <w:rFonts w:ascii="Arial" w:hAnsi="Arial" w:cs="Arial"/>
          <w:sz w:val="24"/>
          <w:szCs w:val="24"/>
        </w:rPr>
        <w:t>número y datos de cuenta bancaria.</w:t>
      </w:r>
    </w:p>
    <w:p w14:paraId="18C7667E" w14:textId="32A8885D" w:rsidR="00224C24" w:rsidRPr="000B39F5" w:rsidRDefault="00224C24" w:rsidP="00EF03FE">
      <w:pPr>
        <w:shd w:val="clear" w:color="auto" w:fill="FFFFFF"/>
        <w:spacing w:after="150" w:line="240" w:lineRule="auto"/>
        <w:jc w:val="both"/>
        <w:rPr>
          <w:rFonts w:ascii="Arial" w:hAnsi="Arial" w:cs="Arial"/>
          <w:sz w:val="24"/>
          <w:szCs w:val="24"/>
          <w:highlight w:val="yellow"/>
        </w:rPr>
      </w:pPr>
      <w:r w:rsidRPr="000B39F5">
        <w:rPr>
          <w:rFonts w:ascii="Arial" w:hAnsi="Arial" w:cs="Arial"/>
          <w:sz w:val="24"/>
          <w:szCs w:val="24"/>
        </w:rPr>
        <w:t xml:space="preserve">Cuando se recaben datos personales sensibles se le solicitará su consentimiento expreso y por escrito para su tratamiento, a través de su firma autógrafa, firma electrónica o cualquier mecanismo de autenticación que al efecto se establezca, salvo en los casos previstos en el artículo 22 de </w:t>
      </w:r>
      <w:r w:rsidR="007F0E0D" w:rsidRPr="000B39F5">
        <w:rPr>
          <w:rFonts w:ascii="Arial" w:hAnsi="Arial" w:cs="Arial"/>
          <w:sz w:val="24"/>
          <w:szCs w:val="24"/>
        </w:rPr>
        <w:t>la</w:t>
      </w:r>
      <w:r w:rsidRPr="000B39F5">
        <w:rPr>
          <w:rFonts w:ascii="Arial" w:hAnsi="Arial" w:cs="Arial"/>
          <w:sz w:val="24"/>
          <w:szCs w:val="24"/>
        </w:rPr>
        <w:t xml:space="preserve"> </w:t>
      </w:r>
      <w:r w:rsidR="007F0E0D" w:rsidRPr="000B39F5">
        <w:rPr>
          <w:rFonts w:ascii="Arial" w:hAnsi="Arial" w:cs="Arial"/>
          <w:sz w:val="24"/>
          <w:szCs w:val="24"/>
        </w:rPr>
        <w:t xml:space="preserve">Ley General de Protección de Datos Personales en Posesión de Sujetos Obligados (en adelante LGPDPPSO). </w:t>
      </w:r>
    </w:p>
    <w:p w14:paraId="709F24A5" w14:textId="14FF14A3" w:rsidR="006D3C5C" w:rsidRPr="000B39F5" w:rsidRDefault="006D3C5C" w:rsidP="00EF03FE">
      <w:pPr>
        <w:shd w:val="clear" w:color="auto" w:fill="FFFFFF"/>
        <w:spacing w:after="150" w:line="240" w:lineRule="auto"/>
        <w:jc w:val="both"/>
        <w:rPr>
          <w:rFonts w:ascii="Arial" w:hAnsi="Arial" w:cs="Arial"/>
          <w:sz w:val="24"/>
          <w:szCs w:val="24"/>
        </w:rPr>
      </w:pPr>
      <w:r w:rsidRPr="000B39F5">
        <w:rPr>
          <w:rFonts w:ascii="Arial" w:hAnsi="Arial" w:cs="Arial"/>
          <w:sz w:val="24"/>
          <w:szCs w:val="24"/>
        </w:rPr>
        <w:t xml:space="preserve">Para cumplir las finalidades necesarias anteriormente descritas u otras aquellas exigidas legalmente o por las autoridades competentes </w:t>
      </w:r>
      <w:r w:rsidR="00EF03FE" w:rsidRPr="000B39F5">
        <w:rPr>
          <w:rFonts w:ascii="Arial" w:hAnsi="Arial" w:cs="Arial"/>
          <w:sz w:val="24"/>
          <w:szCs w:val="24"/>
        </w:rPr>
        <w:t xml:space="preserve">podrá </w:t>
      </w:r>
      <w:r w:rsidRPr="000B39F5">
        <w:rPr>
          <w:rFonts w:ascii="Arial" w:hAnsi="Arial" w:cs="Arial"/>
          <w:sz w:val="24"/>
          <w:szCs w:val="24"/>
        </w:rPr>
        <w:t>transfer</w:t>
      </w:r>
      <w:r w:rsidR="00D77B30" w:rsidRPr="000B39F5">
        <w:rPr>
          <w:rFonts w:ascii="Arial" w:hAnsi="Arial" w:cs="Arial"/>
          <w:sz w:val="24"/>
          <w:szCs w:val="24"/>
        </w:rPr>
        <w:t>ir</w:t>
      </w:r>
      <w:r w:rsidR="00EF03FE" w:rsidRPr="000B39F5">
        <w:rPr>
          <w:rFonts w:ascii="Arial" w:hAnsi="Arial" w:cs="Arial"/>
          <w:sz w:val="24"/>
          <w:szCs w:val="24"/>
        </w:rPr>
        <w:t xml:space="preserve"> sus</w:t>
      </w:r>
      <w:r w:rsidRPr="000B39F5">
        <w:rPr>
          <w:rFonts w:ascii="Arial" w:hAnsi="Arial" w:cs="Arial"/>
          <w:sz w:val="24"/>
          <w:szCs w:val="24"/>
        </w:rPr>
        <w:t xml:space="preserve"> datos personales</w:t>
      </w:r>
      <w:r w:rsidR="00EF03FE" w:rsidRPr="000B39F5">
        <w:rPr>
          <w:rFonts w:ascii="Arial" w:hAnsi="Arial" w:cs="Arial"/>
          <w:sz w:val="24"/>
          <w:szCs w:val="24"/>
        </w:rPr>
        <w:t>.</w:t>
      </w:r>
    </w:p>
    <w:p w14:paraId="0C6DE80B" w14:textId="1EC7C361" w:rsidR="00142A83" w:rsidRPr="000B39F5" w:rsidRDefault="00142A83" w:rsidP="00B33370">
      <w:pPr>
        <w:shd w:val="clear" w:color="auto" w:fill="FFFFFF"/>
        <w:spacing w:after="150" w:line="240" w:lineRule="auto"/>
        <w:jc w:val="both"/>
        <w:rPr>
          <w:rFonts w:ascii="Arial" w:hAnsi="Arial" w:cs="Arial"/>
          <w:b/>
          <w:sz w:val="24"/>
          <w:szCs w:val="24"/>
          <w:shd w:val="clear" w:color="auto" w:fill="FFFFFF"/>
        </w:rPr>
      </w:pPr>
      <w:r w:rsidRPr="000B39F5">
        <w:rPr>
          <w:rFonts w:ascii="Arial" w:hAnsi="Arial" w:cs="Arial"/>
          <w:b/>
          <w:sz w:val="24"/>
          <w:szCs w:val="24"/>
          <w:shd w:val="clear" w:color="auto" w:fill="FFFFFF"/>
        </w:rPr>
        <w:t>Fundamento para el tratamiento de datos personales</w:t>
      </w:r>
    </w:p>
    <w:p w14:paraId="0DB38731" w14:textId="23C6E4BD" w:rsidR="00142A83" w:rsidRPr="000B39F5" w:rsidRDefault="00F00687" w:rsidP="00B33370">
      <w:pPr>
        <w:shd w:val="clear" w:color="auto" w:fill="FFFFFF"/>
        <w:spacing w:after="150" w:line="240" w:lineRule="auto"/>
        <w:jc w:val="both"/>
        <w:rPr>
          <w:rFonts w:ascii="Arial" w:hAnsi="Arial" w:cs="Arial"/>
          <w:sz w:val="24"/>
          <w:szCs w:val="24"/>
          <w:shd w:val="clear" w:color="auto" w:fill="FFFFFF"/>
        </w:rPr>
      </w:pPr>
      <w:r w:rsidRPr="000B39F5">
        <w:rPr>
          <w:rFonts w:ascii="Arial" w:eastAsia="Times New Roman" w:hAnsi="Arial" w:cs="Arial"/>
          <w:sz w:val="24"/>
          <w:szCs w:val="24"/>
          <w:lang w:val="es-MX" w:eastAsia="es-ES_tradnl"/>
        </w:rPr>
        <w:t>L</w:t>
      </w:r>
      <w:r w:rsidR="00142A83" w:rsidRPr="000B39F5">
        <w:rPr>
          <w:rFonts w:ascii="Arial" w:eastAsia="Times New Roman" w:hAnsi="Arial" w:cs="Arial"/>
          <w:sz w:val="24"/>
          <w:szCs w:val="24"/>
          <w:lang w:val="es-MX" w:eastAsia="es-ES_tradnl"/>
        </w:rPr>
        <w:t>os artículos 6º, Base A</w:t>
      </w:r>
      <w:r w:rsidR="002D63C7" w:rsidRPr="000B39F5">
        <w:rPr>
          <w:rFonts w:ascii="Arial" w:eastAsia="Times New Roman" w:hAnsi="Arial" w:cs="Arial"/>
          <w:sz w:val="24"/>
          <w:szCs w:val="24"/>
          <w:lang w:val="es-MX" w:eastAsia="es-ES_tradnl"/>
        </w:rPr>
        <w:t xml:space="preserve">, fracciones II y III, </w:t>
      </w:r>
      <w:r w:rsidR="00902A9A" w:rsidRPr="000B39F5">
        <w:rPr>
          <w:rFonts w:ascii="Arial" w:eastAsia="Times New Roman" w:hAnsi="Arial" w:cs="Arial"/>
          <w:sz w:val="24"/>
          <w:szCs w:val="24"/>
          <w:lang w:val="es-MX" w:eastAsia="es-ES_tradnl"/>
        </w:rPr>
        <w:t xml:space="preserve">y </w:t>
      </w:r>
      <w:r w:rsidR="00142A83" w:rsidRPr="000B39F5">
        <w:rPr>
          <w:rFonts w:ascii="Arial" w:eastAsia="Times New Roman" w:hAnsi="Arial" w:cs="Arial"/>
          <w:sz w:val="24"/>
          <w:szCs w:val="24"/>
          <w:lang w:val="es-MX" w:eastAsia="es-ES_tradnl"/>
        </w:rPr>
        <w:t>16</w:t>
      </w:r>
      <w:r w:rsidR="00E11E0B" w:rsidRPr="000B39F5">
        <w:rPr>
          <w:rFonts w:ascii="Arial" w:eastAsia="Times New Roman" w:hAnsi="Arial" w:cs="Arial"/>
          <w:sz w:val="24"/>
          <w:szCs w:val="24"/>
          <w:lang w:val="es-MX" w:eastAsia="es-ES_tradnl"/>
        </w:rPr>
        <w:t xml:space="preserve">, </w:t>
      </w:r>
      <w:r w:rsidR="00142A83" w:rsidRPr="000B39F5">
        <w:rPr>
          <w:rFonts w:ascii="Arial" w:eastAsia="Times New Roman" w:hAnsi="Arial" w:cs="Arial"/>
          <w:sz w:val="24"/>
          <w:szCs w:val="24"/>
          <w:lang w:val="es-MX" w:eastAsia="es-ES_tradnl"/>
        </w:rPr>
        <w:t xml:space="preserve">segundo párrafo, de la Constitución Política de los Estados Unidos Mexicanos; </w:t>
      </w:r>
      <w:r w:rsidR="00902A9A" w:rsidRPr="000B39F5">
        <w:rPr>
          <w:rFonts w:ascii="Arial" w:eastAsia="Times New Roman" w:hAnsi="Arial" w:cs="Arial"/>
          <w:sz w:val="24"/>
          <w:szCs w:val="24"/>
          <w:lang w:val="es-MX" w:eastAsia="es-ES_tradnl"/>
        </w:rPr>
        <w:t xml:space="preserve">el </w:t>
      </w:r>
      <w:r w:rsidR="00142A83" w:rsidRPr="000B39F5">
        <w:rPr>
          <w:rFonts w:ascii="Arial" w:eastAsia="Times New Roman" w:hAnsi="Arial" w:cs="Arial"/>
          <w:sz w:val="24"/>
          <w:szCs w:val="24"/>
          <w:lang w:val="es-MX" w:eastAsia="es-ES_tradnl"/>
        </w:rPr>
        <w:t xml:space="preserve">3º, fracción XXXIII, 16, 17, 18, 20, 21, 22, 23, 26, 27 y 28 </w:t>
      </w:r>
      <w:r w:rsidR="00142A83" w:rsidRPr="000B39F5">
        <w:rPr>
          <w:rFonts w:ascii="Arial" w:eastAsia="Times New Roman" w:hAnsi="Arial" w:cs="Arial"/>
          <w:sz w:val="24"/>
          <w:szCs w:val="24"/>
          <w:lang w:val="es-ES_tradnl" w:eastAsia="es-ES_tradnl"/>
        </w:rPr>
        <w:t>de la</w:t>
      </w:r>
      <w:r w:rsidR="007F0E0D" w:rsidRPr="000B39F5">
        <w:rPr>
          <w:rFonts w:ascii="Arial" w:eastAsia="Times New Roman" w:hAnsi="Arial" w:cs="Arial"/>
          <w:sz w:val="24"/>
          <w:szCs w:val="24"/>
          <w:lang w:val="es-ES_tradnl" w:eastAsia="es-ES_tradnl"/>
        </w:rPr>
        <w:t xml:space="preserve"> LGPDPPSO</w:t>
      </w:r>
      <w:r w:rsidR="005B5790" w:rsidRPr="000B39F5">
        <w:rPr>
          <w:rFonts w:ascii="Arial" w:eastAsia="Times New Roman" w:hAnsi="Arial" w:cs="Arial"/>
          <w:sz w:val="24"/>
          <w:szCs w:val="24"/>
          <w:lang w:val="es-MX" w:eastAsia="es-ES_tradnl"/>
        </w:rPr>
        <w:t>,</w:t>
      </w:r>
      <w:r w:rsidRPr="000B39F5">
        <w:rPr>
          <w:rFonts w:ascii="Arial" w:eastAsia="Times New Roman" w:hAnsi="Arial" w:cs="Arial"/>
          <w:sz w:val="24"/>
          <w:szCs w:val="24"/>
          <w:lang w:val="es-MX" w:eastAsia="es-ES_tradnl"/>
        </w:rPr>
        <w:t xml:space="preserve"> </w:t>
      </w:r>
      <w:r w:rsidR="005B5790" w:rsidRPr="000B39F5">
        <w:rPr>
          <w:rFonts w:ascii="Arial" w:eastAsia="Times New Roman" w:hAnsi="Arial" w:cs="Arial"/>
          <w:sz w:val="24"/>
          <w:szCs w:val="24"/>
          <w:lang w:val="es-MX" w:eastAsia="es-ES_tradnl"/>
        </w:rPr>
        <w:t xml:space="preserve">así como los numerales </w:t>
      </w:r>
      <w:r w:rsidRPr="000B39F5">
        <w:rPr>
          <w:rFonts w:ascii="Arial" w:eastAsia="Times New Roman" w:hAnsi="Arial" w:cs="Arial"/>
          <w:sz w:val="24"/>
          <w:szCs w:val="24"/>
          <w:lang w:val="es-MX" w:eastAsia="es-ES_tradnl"/>
        </w:rPr>
        <w:t xml:space="preserve">del </w:t>
      </w:r>
      <w:r w:rsidR="00142A83" w:rsidRPr="000B39F5">
        <w:rPr>
          <w:rFonts w:ascii="Arial" w:eastAsia="Times New Roman" w:hAnsi="Arial" w:cs="Arial"/>
          <w:sz w:val="24"/>
          <w:szCs w:val="24"/>
          <w:lang w:val="es-MX" w:eastAsia="es-ES_tradnl"/>
        </w:rPr>
        <w:t xml:space="preserve">5 al 19 de los </w:t>
      </w:r>
      <w:r w:rsidR="00142A83" w:rsidRPr="000B39F5">
        <w:rPr>
          <w:rFonts w:ascii="Arial" w:eastAsia="Times New Roman" w:hAnsi="Arial" w:cs="Arial"/>
          <w:i/>
          <w:sz w:val="24"/>
          <w:szCs w:val="24"/>
          <w:lang w:val="es-MX" w:eastAsia="es-ES_tradnl"/>
        </w:rPr>
        <w:t xml:space="preserve">Lineamientos para la </w:t>
      </w:r>
      <w:r w:rsidRPr="000B39F5">
        <w:rPr>
          <w:rFonts w:ascii="Arial" w:eastAsia="Times New Roman" w:hAnsi="Arial" w:cs="Arial"/>
          <w:i/>
          <w:sz w:val="24"/>
          <w:szCs w:val="24"/>
          <w:lang w:val="es-MX" w:eastAsia="es-ES_tradnl"/>
        </w:rPr>
        <w:t>P</w:t>
      </w:r>
      <w:r w:rsidR="00142A83" w:rsidRPr="000B39F5">
        <w:rPr>
          <w:rFonts w:ascii="Arial" w:eastAsia="Times New Roman" w:hAnsi="Arial" w:cs="Arial"/>
          <w:i/>
          <w:sz w:val="24"/>
          <w:szCs w:val="24"/>
          <w:lang w:val="es-MX" w:eastAsia="es-ES_tradnl"/>
        </w:rPr>
        <w:t xml:space="preserve">rotección de </w:t>
      </w:r>
      <w:r w:rsidRPr="000B39F5">
        <w:rPr>
          <w:rFonts w:ascii="Arial" w:eastAsia="Times New Roman" w:hAnsi="Arial" w:cs="Arial"/>
          <w:i/>
          <w:sz w:val="24"/>
          <w:szCs w:val="24"/>
          <w:lang w:val="es-MX" w:eastAsia="es-ES_tradnl"/>
        </w:rPr>
        <w:t>D</w:t>
      </w:r>
      <w:r w:rsidR="00142A83" w:rsidRPr="000B39F5">
        <w:rPr>
          <w:rFonts w:ascii="Arial" w:eastAsia="Times New Roman" w:hAnsi="Arial" w:cs="Arial"/>
          <w:i/>
          <w:sz w:val="24"/>
          <w:szCs w:val="24"/>
          <w:lang w:val="es-MX" w:eastAsia="es-ES_tradnl"/>
        </w:rPr>
        <w:t xml:space="preserve">atos </w:t>
      </w:r>
      <w:r w:rsidRPr="000B39F5">
        <w:rPr>
          <w:rFonts w:ascii="Arial" w:eastAsia="Times New Roman" w:hAnsi="Arial" w:cs="Arial"/>
          <w:i/>
          <w:sz w:val="24"/>
          <w:szCs w:val="24"/>
          <w:lang w:val="es-MX" w:eastAsia="es-ES_tradnl"/>
        </w:rPr>
        <w:t>P</w:t>
      </w:r>
      <w:r w:rsidR="00142A83" w:rsidRPr="000B39F5">
        <w:rPr>
          <w:rFonts w:ascii="Arial" w:eastAsia="Times New Roman" w:hAnsi="Arial" w:cs="Arial"/>
          <w:i/>
          <w:sz w:val="24"/>
          <w:szCs w:val="24"/>
          <w:lang w:val="es-MX" w:eastAsia="es-ES_tradnl"/>
        </w:rPr>
        <w:t xml:space="preserve">ersonales en </w:t>
      </w:r>
      <w:r w:rsidRPr="000B39F5">
        <w:rPr>
          <w:rFonts w:ascii="Arial" w:eastAsia="Times New Roman" w:hAnsi="Arial" w:cs="Arial"/>
          <w:i/>
          <w:sz w:val="24"/>
          <w:szCs w:val="24"/>
          <w:lang w:val="es-MX" w:eastAsia="es-ES_tradnl"/>
        </w:rPr>
        <w:t>P</w:t>
      </w:r>
      <w:r w:rsidR="00142A83" w:rsidRPr="000B39F5">
        <w:rPr>
          <w:rFonts w:ascii="Arial" w:eastAsia="Times New Roman" w:hAnsi="Arial" w:cs="Arial"/>
          <w:i/>
          <w:sz w:val="24"/>
          <w:szCs w:val="24"/>
          <w:lang w:val="es-MX" w:eastAsia="es-ES_tradnl"/>
        </w:rPr>
        <w:t>osesión de la Universidad Nacional Autónoma de México</w:t>
      </w:r>
      <w:r w:rsidR="00142A83" w:rsidRPr="000B39F5">
        <w:rPr>
          <w:rFonts w:ascii="Arial" w:eastAsia="Times New Roman" w:hAnsi="Arial" w:cs="Arial"/>
          <w:sz w:val="24"/>
          <w:szCs w:val="24"/>
          <w:lang w:val="es-MX" w:eastAsia="es-ES_tradnl"/>
        </w:rPr>
        <w:t>, publicados en la Gaceta UNAM el 25 de febrero de 2019.</w:t>
      </w:r>
    </w:p>
    <w:p w14:paraId="6D3A8B98" w14:textId="44C778EF" w:rsidR="00D506B3" w:rsidRPr="000B39F5" w:rsidRDefault="00B45F1A" w:rsidP="00D506B3">
      <w:pPr>
        <w:shd w:val="clear" w:color="auto" w:fill="FFFFFF"/>
        <w:spacing w:after="150" w:line="240" w:lineRule="auto"/>
        <w:jc w:val="both"/>
        <w:rPr>
          <w:rFonts w:ascii="Arial" w:eastAsia="Times New Roman" w:hAnsi="Arial" w:cs="Arial"/>
          <w:sz w:val="24"/>
          <w:szCs w:val="24"/>
          <w:lang w:eastAsia="es-ES"/>
        </w:rPr>
      </w:pPr>
      <w:r w:rsidRPr="000B39F5">
        <w:rPr>
          <w:rFonts w:ascii="Arial" w:eastAsia="Times New Roman" w:hAnsi="Arial" w:cs="Arial"/>
          <w:b/>
          <w:bCs/>
          <w:i/>
          <w:sz w:val="24"/>
          <w:szCs w:val="24"/>
          <w:lang w:eastAsia="es-ES"/>
        </w:rPr>
        <w:t>C</w:t>
      </w:r>
      <w:r w:rsidR="00DF1C91" w:rsidRPr="000B39F5">
        <w:rPr>
          <w:rFonts w:ascii="Arial" w:eastAsia="Times New Roman" w:hAnsi="Arial" w:cs="Arial"/>
          <w:b/>
          <w:bCs/>
          <w:i/>
          <w:sz w:val="24"/>
          <w:szCs w:val="24"/>
          <w:lang w:eastAsia="es-ES"/>
        </w:rPr>
        <w:t>ookies</w:t>
      </w:r>
      <w:r w:rsidR="00176F2F" w:rsidRPr="000B39F5">
        <w:rPr>
          <w:rFonts w:ascii="Arial" w:eastAsia="Times New Roman" w:hAnsi="Arial" w:cs="Arial"/>
          <w:b/>
          <w:bCs/>
          <w:sz w:val="24"/>
          <w:szCs w:val="24"/>
          <w:lang w:eastAsia="es-ES"/>
        </w:rPr>
        <w:t xml:space="preserve"> y </w:t>
      </w:r>
      <w:r w:rsidR="00176F2F" w:rsidRPr="000B39F5">
        <w:rPr>
          <w:rFonts w:ascii="Arial" w:eastAsia="Times New Roman" w:hAnsi="Arial" w:cs="Arial"/>
          <w:b/>
          <w:bCs/>
          <w:i/>
          <w:sz w:val="24"/>
          <w:szCs w:val="24"/>
          <w:lang w:eastAsia="es-ES"/>
        </w:rPr>
        <w:t xml:space="preserve">Web </w:t>
      </w:r>
      <w:proofErr w:type="spellStart"/>
      <w:r w:rsidR="00176F2F" w:rsidRPr="000B39F5">
        <w:rPr>
          <w:rFonts w:ascii="Arial" w:eastAsia="Times New Roman" w:hAnsi="Arial" w:cs="Arial"/>
          <w:b/>
          <w:bCs/>
          <w:i/>
          <w:sz w:val="24"/>
          <w:szCs w:val="24"/>
          <w:lang w:eastAsia="es-ES"/>
        </w:rPr>
        <w:t>Beacons</w:t>
      </w:r>
      <w:proofErr w:type="spellEnd"/>
    </w:p>
    <w:p w14:paraId="3806A04A" w14:textId="77777777" w:rsidR="006F7A8E" w:rsidRPr="000B39F5" w:rsidRDefault="006F7A8E" w:rsidP="00AF6842">
      <w:pPr>
        <w:shd w:val="clear" w:color="auto" w:fill="FFFFFF"/>
        <w:spacing w:after="150" w:line="240" w:lineRule="auto"/>
        <w:jc w:val="both"/>
        <w:rPr>
          <w:rFonts w:ascii="Arial" w:eastAsia="Times New Roman" w:hAnsi="Arial" w:cs="Arial"/>
          <w:sz w:val="24"/>
          <w:szCs w:val="24"/>
          <w:lang w:eastAsia="es-ES"/>
        </w:rPr>
      </w:pPr>
      <w:r w:rsidRPr="000B39F5">
        <w:rPr>
          <w:rFonts w:ascii="Arial" w:eastAsia="Times New Roman" w:hAnsi="Arial" w:cs="Arial"/>
          <w:sz w:val="24"/>
          <w:szCs w:val="24"/>
          <w:lang w:eastAsia="es-ES"/>
        </w:rPr>
        <w:t xml:space="preserve">El sitio Web utiliza </w:t>
      </w:r>
      <w:r w:rsidRPr="000B39F5">
        <w:rPr>
          <w:rFonts w:ascii="Arial" w:eastAsia="Times New Roman" w:hAnsi="Arial" w:cs="Arial"/>
          <w:i/>
          <w:iCs/>
          <w:sz w:val="24"/>
          <w:szCs w:val="24"/>
          <w:lang w:eastAsia="es-ES"/>
        </w:rPr>
        <w:t>cookies</w:t>
      </w:r>
      <w:r w:rsidRPr="000B39F5">
        <w:rPr>
          <w:rFonts w:ascii="Arial" w:eastAsia="Times New Roman" w:hAnsi="Arial" w:cs="Arial"/>
          <w:sz w:val="24"/>
          <w:szCs w:val="24"/>
          <w:lang w:eastAsia="es-ES"/>
        </w:rPr>
        <w:t xml:space="preserve"> y</w:t>
      </w:r>
      <w:r w:rsidRPr="000B39F5">
        <w:rPr>
          <w:rFonts w:ascii="Arial" w:eastAsia="Times New Roman" w:hAnsi="Arial" w:cs="Arial"/>
          <w:i/>
          <w:iCs/>
          <w:sz w:val="24"/>
          <w:szCs w:val="24"/>
          <w:lang w:eastAsia="es-ES"/>
        </w:rPr>
        <w:t xml:space="preserve"> web </w:t>
      </w:r>
      <w:proofErr w:type="spellStart"/>
      <w:r w:rsidRPr="000B39F5">
        <w:rPr>
          <w:rFonts w:ascii="Arial" w:eastAsia="Times New Roman" w:hAnsi="Arial" w:cs="Arial"/>
          <w:i/>
          <w:iCs/>
          <w:sz w:val="24"/>
          <w:szCs w:val="24"/>
          <w:lang w:eastAsia="es-ES"/>
        </w:rPr>
        <w:t>beacons</w:t>
      </w:r>
      <w:proofErr w:type="spellEnd"/>
      <w:r w:rsidRPr="000B39F5">
        <w:rPr>
          <w:rFonts w:ascii="Arial" w:eastAsia="Times New Roman" w:hAnsi="Arial" w:cs="Arial"/>
          <w:sz w:val="24"/>
          <w:szCs w:val="24"/>
          <w:lang w:eastAsia="es-ES"/>
        </w:rPr>
        <w:t xml:space="preserve"> a través de los cuales es posible generar información estadística. </w:t>
      </w:r>
    </w:p>
    <w:p w14:paraId="71400BEC" w14:textId="77777777" w:rsidR="006F7A8E" w:rsidRPr="000B39F5" w:rsidRDefault="006F7A8E" w:rsidP="00AF6842">
      <w:pPr>
        <w:shd w:val="clear" w:color="auto" w:fill="FFFFFF"/>
        <w:spacing w:after="150" w:line="240" w:lineRule="auto"/>
        <w:jc w:val="both"/>
        <w:rPr>
          <w:rFonts w:ascii="Arial" w:eastAsia="Times New Roman" w:hAnsi="Arial" w:cs="Arial"/>
          <w:sz w:val="24"/>
          <w:szCs w:val="24"/>
          <w:lang w:eastAsia="es-ES"/>
        </w:rPr>
      </w:pPr>
      <w:r w:rsidRPr="000B39F5">
        <w:rPr>
          <w:rFonts w:ascii="Arial" w:eastAsia="Times New Roman" w:hAnsi="Arial" w:cs="Arial"/>
          <w:sz w:val="24"/>
          <w:szCs w:val="24"/>
          <w:lang w:eastAsia="es-ES"/>
        </w:rPr>
        <w:t xml:space="preserve">Las cookies son archivos generados automáticamente y almacenados en el dispositivo del usuario al acceder a algún sitio específico en Internet, que permiten registrar datos sobre la sesión del usuario, entre otros: sus preferencias para la visualización de las </w:t>
      </w:r>
      <w:r w:rsidRPr="000B39F5">
        <w:rPr>
          <w:rFonts w:ascii="Arial" w:eastAsia="Times New Roman" w:hAnsi="Arial" w:cs="Arial"/>
          <w:sz w:val="24"/>
          <w:szCs w:val="24"/>
          <w:lang w:eastAsia="es-ES"/>
        </w:rPr>
        <w:lastRenderedPageBreak/>
        <w:t xml:space="preserve">páginas en ese servidor, nombre y contraseña. Asimismo, el sitio Web contiene anuncios que pueden generar cookies. </w:t>
      </w:r>
    </w:p>
    <w:p w14:paraId="346F829A" w14:textId="41166328" w:rsidR="006F7A8E" w:rsidRPr="000B39F5" w:rsidRDefault="006F7A8E" w:rsidP="00AF6842">
      <w:pPr>
        <w:shd w:val="clear" w:color="auto" w:fill="FFFFFF"/>
        <w:spacing w:after="150" w:line="240" w:lineRule="auto"/>
        <w:jc w:val="both"/>
        <w:rPr>
          <w:rFonts w:ascii="Arial" w:eastAsia="Times New Roman" w:hAnsi="Arial" w:cs="Arial"/>
          <w:sz w:val="24"/>
          <w:szCs w:val="24"/>
          <w:lang w:eastAsia="es-ES"/>
        </w:rPr>
      </w:pPr>
      <w:r w:rsidRPr="000B39F5">
        <w:rPr>
          <w:rFonts w:ascii="Arial" w:eastAsia="Times New Roman" w:hAnsi="Arial" w:cs="Arial"/>
          <w:sz w:val="24"/>
          <w:szCs w:val="24"/>
          <w:lang w:eastAsia="es-ES"/>
        </w:rPr>
        <w:t xml:space="preserve">Las web </w:t>
      </w:r>
      <w:proofErr w:type="spellStart"/>
      <w:r w:rsidRPr="000B39F5">
        <w:rPr>
          <w:rFonts w:ascii="Arial" w:eastAsia="Times New Roman" w:hAnsi="Arial" w:cs="Arial"/>
          <w:sz w:val="24"/>
          <w:szCs w:val="24"/>
          <w:lang w:eastAsia="es-ES"/>
        </w:rPr>
        <w:t>beacons</w:t>
      </w:r>
      <w:proofErr w:type="spellEnd"/>
      <w:r w:rsidRPr="000B39F5">
        <w:rPr>
          <w:rFonts w:ascii="Arial" w:eastAsia="Times New Roman" w:hAnsi="Arial" w:cs="Arial"/>
          <w:sz w:val="24"/>
          <w:szCs w:val="24"/>
          <w:lang w:eastAsia="es-ES"/>
        </w:rPr>
        <w:t xml:space="preserve"> son técnicas que registran la actividad del usuario en cuanto al acceso a cierto tipo de información dentro del sitio Web con propósitos estadísticos y de mejora del sitio. Entre los tipos de información registrados con estas técnicas están:</w:t>
      </w:r>
    </w:p>
    <w:p w14:paraId="3C51EC22" w14:textId="55082490" w:rsidR="00176F2F" w:rsidRPr="000B39F5" w:rsidRDefault="0070008D" w:rsidP="00540351">
      <w:pPr>
        <w:pStyle w:val="Prrafodelista"/>
        <w:numPr>
          <w:ilvl w:val="0"/>
          <w:numId w:val="9"/>
        </w:numPr>
        <w:shd w:val="clear" w:color="auto" w:fill="FFFFFF"/>
        <w:spacing w:after="150" w:line="240" w:lineRule="auto"/>
        <w:ind w:left="426"/>
        <w:jc w:val="both"/>
        <w:rPr>
          <w:rFonts w:ascii="Arial" w:eastAsia="Times New Roman" w:hAnsi="Arial" w:cs="Arial"/>
          <w:sz w:val="24"/>
          <w:szCs w:val="24"/>
          <w:lang w:eastAsia="es-ES"/>
        </w:rPr>
      </w:pPr>
      <w:r w:rsidRPr="000B39F5">
        <w:rPr>
          <w:rFonts w:ascii="Arial" w:eastAsia="Times New Roman" w:hAnsi="Arial" w:cs="Arial"/>
          <w:sz w:val="24"/>
          <w:szCs w:val="24"/>
          <w:lang w:eastAsia="es-ES"/>
        </w:rPr>
        <w:t>T</w:t>
      </w:r>
      <w:r w:rsidR="00176F2F" w:rsidRPr="000B39F5">
        <w:rPr>
          <w:rFonts w:ascii="Arial" w:eastAsia="Times New Roman" w:hAnsi="Arial" w:cs="Arial"/>
          <w:sz w:val="24"/>
          <w:szCs w:val="24"/>
          <w:lang w:eastAsia="es-ES"/>
        </w:rPr>
        <w:t>ipo de navegador y sistema operativo.</w:t>
      </w:r>
    </w:p>
    <w:p w14:paraId="2DDCA44D" w14:textId="2E73498E" w:rsidR="00176F2F" w:rsidRPr="000B39F5" w:rsidRDefault="0070008D" w:rsidP="00540351">
      <w:pPr>
        <w:pStyle w:val="Prrafodelista"/>
        <w:numPr>
          <w:ilvl w:val="0"/>
          <w:numId w:val="9"/>
        </w:numPr>
        <w:shd w:val="clear" w:color="auto" w:fill="FFFFFF"/>
        <w:spacing w:after="150" w:line="240" w:lineRule="auto"/>
        <w:ind w:left="426"/>
        <w:jc w:val="both"/>
        <w:rPr>
          <w:rFonts w:ascii="Arial" w:eastAsia="Times New Roman" w:hAnsi="Arial" w:cs="Arial"/>
          <w:sz w:val="24"/>
          <w:szCs w:val="24"/>
          <w:lang w:eastAsia="es-ES"/>
        </w:rPr>
      </w:pPr>
      <w:r w:rsidRPr="000B39F5">
        <w:rPr>
          <w:rFonts w:ascii="Arial" w:eastAsia="Times New Roman" w:hAnsi="Arial" w:cs="Arial"/>
          <w:sz w:val="24"/>
          <w:szCs w:val="24"/>
          <w:lang w:eastAsia="es-ES"/>
        </w:rPr>
        <w:t xml:space="preserve">Si </w:t>
      </w:r>
      <w:r w:rsidR="00176F2F" w:rsidRPr="000B39F5">
        <w:rPr>
          <w:rFonts w:ascii="Arial" w:eastAsia="Times New Roman" w:hAnsi="Arial" w:cs="Arial"/>
          <w:sz w:val="24"/>
          <w:szCs w:val="24"/>
          <w:lang w:eastAsia="es-ES"/>
        </w:rPr>
        <w:t>cuenta o no con software como java script o flash.</w:t>
      </w:r>
    </w:p>
    <w:p w14:paraId="0497F08C" w14:textId="6506146E" w:rsidR="00176F2F" w:rsidRPr="000B39F5" w:rsidRDefault="0070008D" w:rsidP="00540351">
      <w:pPr>
        <w:pStyle w:val="Prrafodelista"/>
        <w:numPr>
          <w:ilvl w:val="0"/>
          <w:numId w:val="9"/>
        </w:numPr>
        <w:shd w:val="clear" w:color="auto" w:fill="FFFFFF"/>
        <w:spacing w:after="150" w:line="240" w:lineRule="auto"/>
        <w:ind w:left="426"/>
        <w:jc w:val="both"/>
        <w:rPr>
          <w:rFonts w:ascii="Arial" w:eastAsia="Times New Roman" w:hAnsi="Arial" w:cs="Arial"/>
          <w:sz w:val="24"/>
          <w:szCs w:val="24"/>
          <w:lang w:eastAsia="es-ES"/>
        </w:rPr>
      </w:pPr>
      <w:r w:rsidRPr="000B39F5">
        <w:rPr>
          <w:rFonts w:ascii="Arial" w:eastAsia="Times New Roman" w:hAnsi="Arial" w:cs="Arial"/>
          <w:sz w:val="24"/>
          <w:szCs w:val="24"/>
          <w:lang w:eastAsia="es-ES"/>
        </w:rPr>
        <w:t>S</w:t>
      </w:r>
      <w:r w:rsidR="00176F2F" w:rsidRPr="000B39F5">
        <w:rPr>
          <w:rFonts w:ascii="Arial" w:eastAsia="Times New Roman" w:hAnsi="Arial" w:cs="Arial"/>
          <w:sz w:val="24"/>
          <w:szCs w:val="24"/>
          <w:lang w:eastAsia="es-ES"/>
        </w:rPr>
        <w:t>itio que visitó antes de entrar al nuestro.</w:t>
      </w:r>
    </w:p>
    <w:p w14:paraId="53F3E4C7" w14:textId="70FF5BC1" w:rsidR="00176F2F" w:rsidRPr="000B39F5" w:rsidRDefault="0070008D" w:rsidP="00540351">
      <w:pPr>
        <w:pStyle w:val="Prrafodelista"/>
        <w:numPr>
          <w:ilvl w:val="0"/>
          <w:numId w:val="9"/>
        </w:numPr>
        <w:shd w:val="clear" w:color="auto" w:fill="FFFFFF"/>
        <w:spacing w:after="150" w:line="240" w:lineRule="auto"/>
        <w:ind w:left="426"/>
        <w:jc w:val="both"/>
        <w:rPr>
          <w:rFonts w:ascii="Arial" w:eastAsia="Times New Roman" w:hAnsi="Arial" w:cs="Arial"/>
          <w:sz w:val="24"/>
          <w:szCs w:val="24"/>
          <w:lang w:eastAsia="es-ES"/>
        </w:rPr>
      </w:pPr>
      <w:r w:rsidRPr="000B39F5">
        <w:rPr>
          <w:rFonts w:ascii="Arial" w:eastAsia="Times New Roman" w:hAnsi="Arial" w:cs="Arial"/>
          <w:sz w:val="24"/>
          <w:szCs w:val="24"/>
          <w:lang w:eastAsia="es-ES"/>
        </w:rPr>
        <w:t xml:space="preserve">Vínculos </w:t>
      </w:r>
      <w:r w:rsidR="00CC0F04" w:rsidRPr="000B39F5">
        <w:rPr>
          <w:rFonts w:ascii="Arial" w:eastAsia="Times New Roman" w:hAnsi="Arial" w:cs="Arial"/>
          <w:sz w:val="24"/>
          <w:szCs w:val="24"/>
          <w:lang w:eastAsia="es-ES"/>
        </w:rPr>
        <w:t xml:space="preserve">web </w:t>
      </w:r>
      <w:r w:rsidR="00176F2F" w:rsidRPr="000B39F5">
        <w:rPr>
          <w:rFonts w:ascii="Arial" w:eastAsia="Times New Roman" w:hAnsi="Arial" w:cs="Arial"/>
          <w:sz w:val="24"/>
          <w:szCs w:val="24"/>
          <w:lang w:eastAsia="es-ES"/>
        </w:rPr>
        <w:t>que sigue</w:t>
      </w:r>
      <w:r w:rsidRPr="000B39F5">
        <w:rPr>
          <w:rFonts w:ascii="Arial" w:eastAsia="Times New Roman" w:hAnsi="Arial" w:cs="Arial"/>
          <w:sz w:val="24"/>
          <w:szCs w:val="24"/>
          <w:lang w:eastAsia="es-ES"/>
        </w:rPr>
        <w:t xml:space="preserve"> en Internet</w:t>
      </w:r>
      <w:r w:rsidR="00176F2F" w:rsidRPr="000B39F5">
        <w:rPr>
          <w:rFonts w:ascii="Arial" w:eastAsia="Times New Roman" w:hAnsi="Arial" w:cs="Arial"/>
          <w:sz w:val="24"/>
          <w:szCs w:val="24"/>
          <w:lang w:eastAsia="es-ES"/>
        </w:rPr>
        <w:t>.</w:t>
      </w:r>
    </w:p>
    <w:p w14:paraId="4E9C8FCB" w14:textId="4428FAB4" w:rsidR="00176F2F" w:rsidRPr="000B39F5" w:rsidRDefault="00CC0F04" w:rsidP="00540351">
      <w:pPr>
        <w:pStyle w:val="Prrafodelista"/>
        <w:numPr>
          <w:ilvl w:val="0"/>
          <w:numId w:val="9"/>
        </w:numPr>
        <w:shd w:val="clear" w:color="auto" w:fill="FFFFFF"/>
        <w:spacing w:after="150" w:line="240" w:lineRule="auto"/>
        <w:ind w:left="426"/>
        <w:jc w:val="both"/>
        <w:rPr>
          <w:rFonts w:ascii="Arial" w:eastAsia="Times New Roman" w:hAnsi="Arial" w:cs="Arial"/>
          <w:sz w:val="24"/>
          <w:szCs w:val="24"/>
          <w:lang w:eastAsia="es-ES"/>
        </w:rPr>
      </w:pPr>
      <w:r w:rsidRPr="000B39F5">
        <w:rPr>
          <w:rFonts w:ascii="Arial" w:eastAsia="Times New Roman" w:hAnsi="Arial" w:cs="Arial"/>
          <w:sz w:val="24"/>
          <w:szCs w:val="24"/>
          <w:lang w:eastAsia="es-ES"/>
        </w:rPr>
        <w:t>Su</w:t>
      </w:r>
      <w:r w:rsidR="00176F2F" w:rsidRPr="000B39F5">
        <w:rPr>
          <w:rFonts w:ascii="Arial" w:eastAsia="Times New Roman" w:hAnsi="Arial" w:cs="Arial"/>
          <w:sz w:val="24"/>
          <w:szCs w:val="24"/>
          <w:lang w:eastAsia="es-ES"/>
        </w:rPr>
        <w:t xml:space="preserve"> dirección IP</w:t>
      </w:r>
      <w:r w:rsidRPr="000B39F5">
        <w:rPr>
          <w:rFonts w:ascii="Arial" w:eastAsia="Times New Roman" w:hAnsi="Arial" w:cs="Arial"/>
          <w:sz w:val="24"/>
          <w:szCs w:val="24"/>
          <w:lang w:eastAsia="es-ES"/>
        </w:rPr>
        <w:t xml:space="preserve"> (</w:t>
      </w:r>
      <w:r w:rsidRPr="000B39F5">
        <w:rPr>
          <w:rFonts w:ascii="Arial" w:eastAsia="Times New Roman" w:hAnsi="Arial" w:cs="Arial"/>
          <w:i/>
          <w:sz w:val="24"/>
          <w:szCs w:val="24"/>
          <w:lang w:eastAsia="es-ES"/>
        </w:rPr>
        <w:t xml:space="preserve">Internet </w:t>
      </w:r>
      <w:proofErr w:type="spellStart"/>
      <w:r w:rsidRPr="000B39F5">
        <w:rPr>
          <w:rFonts w:ascii="Arial" w:eastAsia="Times New Roman" w:hAnsi="Arial" w:cs="Arial"/>
          <w:i/>
          <w:sz w:val="24"/>
          <w:szCs w:val="24"/>
          <w:lang w:eastAsia="es-ES"/>
        </w:rPr>
        <w:t>Protocol</w:t>
      </w:r>
      <w:proofErr w:type="spellEnd"/>
      <w:r w:rsidRPr="000B39F5">
        <w:rPr>
          <w:rFonts w:ascii="Arial" w:eastAsia="Times New Roman" w:hAnsi="Arial" w:cs="Arial"/>
          <w:sz w:val="24"/>
          <w:szCs w:val="24"/>
          <w:lang w:eastAsia="es-ES"/>
        </w:rPr>
        <w:t>)</w:t>
      </w:r>
      <w:r w:rsidR="00176F2F" w:rsidRPr="000B39F5">
        <w:rPr>
          <w:rFonts w:ascii="Arial" w:eastAsia="Times New Roman" w:hAnsi="Arial" w:cs="Arial"/>
          <w:sz w:val="24"/>
          <w:szCs w:val="24"/>
          <w:lang w:eastAsia="es-ES"/>
        </w:rPr>
        <w:t>.</w:t>
      </w:r>
    </w:p>
    <w:p w14:paraId="08A9C6A5" w14:textId="77777777" w:rsidR="00176F2F" w:rsidRPr="000B39F5" w:rsidRDefault="00176F2F" w:rsidP="00176F2F">
      <w:pPr>
        <w:shd w:val="clear" w:color="auto" w:fill="FFFFFF"/>
        <w:spacing w:after="150" w:line="240" w:lineRule="auto"/>
        <w:jc w:val="both"/>
        <w:rPr>
          <w:rFonts w:ascii="Arial" w:eastAsia="Times New Roman" w:hAnsi="Arial" w:cs="Arial"/>
          <w:sz w:val="24"/>
          <w:szCs w:val="24"/>
          <w:lang w:eastAsia="es-ES"/>
        </w:rPr>
      </w:pPr>
      <w:r w:rsidRPr="000B39F5">
        <w:rPr>
          <w:rFonts w:ascii="Arial" w:eastAsia="Times New Roman" w:hAnsi="Arial" w:cs="Arial"/>
          <w:sz w:val="24"/>
          <w:szCs w:val="24"/>
          <w:lang w:eastAsia="es-ES"/>
        </w:rPr>
        <w:t xml:space="preserve">Estas </w:t>
      </w:r>
      <w:r w:rsidRPr="000B39F5">
        <w:rPr>
          <w:rFonts w:ascii="Arial" w:eastAsia="Times New Roman" w:hAnsi="Arial" w:cs="Arial"/>
          <w:i/>
          <w:sz w:val="24"/>
          <w:szCs w:val="24"/>
          <w:lang w:eastAsia="es-ES"/>
        </w:rPr>
        <w:t>cookies</w:t>
      </w:r>
      <w:r w:rsidRPr="000B39F5">
        <w:rPr>
          <w:rFonts w:ascii="Arial" w:eastAsia="Times New Roman" w:hAnsi="Arial" w:cs="Arial"/>
          <w:sz w:val="24"/>
          <w:szCs w:val="24"/>
          <w:lang w:eastAsia="es-ES"/>
        </w:rPr>
        <w:t xml:space="preserve"> y otras tecnologías pueden ser deshabilitadas. Para conocer cómo hacerlo, consulte los siguientes vínculos:</w:t>
      </w:r>
    </w:p>
    <w:p w14:paraId="259BFBE7" w14:textId="11748BD4" w:rsidR="00045C90" w:rsidRPr="000B39F5" w:rsidRDefault="00045C90" w:rsidP="00540351">
      <w:pPr>
        <w:pStyle w:val="Default"/>
        <w:numPr>
          <w:ilvl w:val="0"/>
          <w:numId w:val="10"/>
        </w:numPr>
        <w:ind w:left="284"/>
        <w:rPr>
          <w:rFonts w:eastAsia="Times New Roman"/>
          <w:color w:val="auto"/>
          <w:lang w:val="en-US" w:eastAsia="es-ES"/>
        </w:rPr>
      </w:pPr>
      <w:r w:rsidRPr="000B39F5">
        <w:rPr>
          <w:rFonts w:eastAsia="Times New Roman"/>
          <w:b/>
          <w:color w:val="auto"/>
          <w:lang w:val="en-US" w:eastAsia="es-ES"/>
        </w:rPr>
        <w:t xml:space="preserve">Microsoft </w:t>
      </w:r>
      <w:r w:rsidR="00540351" w:rsidRPr="000B39F5">
        <w:rPr>
          <w:rFonts w:eastAsia="Times New Roman"/>
          <w:b/>
          <w:color w:val="auto"/>
          <w:lang w:val="en-US" w:eastAsia="es-ES"/>
        </w:rPr>
        <w:t>Edge</w:t>
      </w:r>
      <w:r w:rsidRPr="000B39F5">
        <w:rPr>
          <w:rFonts w:eastAsia="Times New Roman"/>
          <w:b/>
          <w:color w:val="auto"/>
          <w:lang w:val="en-US" w:eastAsia="es-ES"/>
        </w:rPr>
        <w:t>:</w:t>
      </w:r>
      <w:r w:rsidRPr="000B39F5">
        <w:rPr>
          <w:rFonts w:eastAsia="Times New Roman"/>
          <w:color w:val="auto"/>
          <w:lang w:val="en-US" w:eastAsia="es-ES"/>
        </w:rPr>
        <w:t xml:space="preserve"> </w:t>
      </w:r>
      <w:r w:rsidR="00540351" w:rsidRPr="000B39F5">
        <w:rPr>
          <w:rFonts w:eastAsia="Times New Roman"/>
          <w:color w:val="auto"/>
          <w:lang w:val="en-US" w:eastAsia="es-ES"/>
        </w:rPr>
        <w:t>https://support.microsoft.com/es-mx/help/4468242/microsoft-edge-browsing-data-and-privacy-microsoft-privacy</w:t>
      </w:r>
    </w:p>
    <w:p w14:paraId="6C1BA0D6" w14:textId="48B1B295" w:rsidR="00045C90" w:rsidRPr="000B39F5" w:rsidRDefault="00045C90" w:rsidP="00540351">
      <w:pPr>
        <w:pStyle w:val="Default"/>
        <w:numPr>
          <w:ilvl w:val="0"/>
          <w:numId w:val="10"/>
        </w:numPr>
        <w:ind w:left="284"/>
        <w:rPr>
          <w:rFonts w:eastAsia="Times New Roman"/>
          <w:color w:val="auto"/>
          <w:lang w:val="es-ES" w:eastAsia="es-ES"/>
        </w:rPr>
      </w:pPr>
      <w:r w:rsidRPr="000B39F5">
        <w:rPr>
          <w:rFonts w:eastAsia="Times New Roman"/>
          <w:b/>
          <w:color w:val="auto"/>
          <w:lang w:val="es-ES" w:eastAsia="es-ES"/>
        </w:rPr>
        <w:t>Mozilla Firefox</w:t>
      </w:r>
      <w:r w:rsidRPr="000B39F5">
        <w:rPr>
          <w:rFonts w:eastAsia="Times New Roman"/>
          <w:color w:val="auto"/>
          <w:lang w:val="es-ES" w:eastAsia="es-ES"/>
        </w:rPr>
        <w:t xml:space="preserve">: </w:t>
      </w:r>
      <w:r w:rsidR="00540351" w:rsidRPr="000B39F5">
        <w:rPr>
          <w:rFonts w:eastAsia="Times New Roman"/>
          <w:color w:val="auto"/>
          <w:lang w:val="es-ES" w:eastAsia="es-ES"/>
        </w:rPr>
        <w:t>https://support.mozilla.org/es/kb/habilitar-y-deshabilitar-cookies-sitios-web-rastrear-preferencias</w:t>
      </w:r>
    </w:p>
    <w:p w14:paraId="7AF61C5D" w14:textId="77777777" w:rsidR="00045C90" w:rsidRPr="000B39F5" w:rsidRDefault="00045C90" w:rsidP="00540351">
      <w:pPr>
        <w:pStyle w:val="Default"/>
        <w:numPr>
          <w:ilvl w:val="0"/>
          <w:numId w:val="10"/>
        </w:numPr>
        <w:ind w:left="284"/>
        <w:rPr>
          <w:rFonts w:eastAsia="Times New Roman"/>
          <w:color w:val="auto"/>
          <w:lang w:val="en-US" w:eastAsia="es-ES"/>
        </w:rPr>
      </w:pPr>
      <w:r w:rsidRPr="000B39F5">
        <w:rPr>
          <w:rFonts w:eastAsia="Times New Roman"/>
          <w:b/>
          <w:color w:val="auto"/>
          <w:lang w:val="en-US" w:eastAsia="es-ES"/>
        </w:rPr>
        <w:t>Google Chrome:</w:t>
      </w:r>
      <w:r w:rsidRPr="000B39F5">
        <w:rPr>
          <w:rFonts w:eastAsia="Times New Roman"/>
          <w:color w:val="auto"/>
          <w:lang w:val="en-US" w:eastAsia="es-ES"/>
        </w:rPr>
        <w:t xml:space="preserve"> https://support.google.com/accounts/answer/61416?co=GENIE.Platform%3DDesktop&amp;hl=es </w:t>
      </w:r>
    </w:p>
    <w:p w14:paraId="4EE654B1" w14:textId="77777777" w:rsidR="00045C90" w:rsidRPr="000B39F5" w:rsidRDefault="00045C90" w:rsidP="00540351">
      <w:pPr>
        <w:pStyle w:val="Prrafodelista"/>
        <w:numPr>
          <w:ilvl w:val="0"/>
          <w:numId w:val="10"/>
        </w:numPr>
        <w:shd w:val="clear" w:color="auto" w:fill="FFFFFF"/>
        <w:spacing w:after="150" w:line="240" w:lineRule="auto"/>
        <w:ind w:left="284"/>
        <w:jc w:val="both"/>
        <w:rPr>
          <w:rFonts w:ascii="Arial" w:eastAsia="Times New Roman" w:hAnsi="Arial" w:cs="Arial"/>
          <w:sz w:val="24"/>
          <w:szCs w:val="24"/>
          <w:lang w:val="en-US" w:eastAsia="es-ES"/>
        </w:rPr>
      </w:pPr>
      <w:r w:rsidRPr="000B39F5">
        <w:rPr>
          <w:rFonts w:ascii="Arial" w:eastAsia="Times New Roman" w:hAnsi="Arial" w:cs="Arial"/>
          <w:b/>
          <w:sz w:val="24"/>
          <w:szCs w:val="24"/>
          <w:lang w:val="en-US" w:eastAsia="es-ES"/>
        </w:rPr>
        <w:t>Apple Safari:</w:t>
      </w:r>
      <w:r w:rsidRPr="000B39F5">
        <w:rPr>
          <w:rFonts w:ascii="Arial" w:eastAsia="Times New Roman" w:hAnsi="Arial" w:cs="Arial"/>
          <w:sz w:val="24"/>
          <w:szCs w:val="24"/>
          <w:lang w:val="en-US" w:eastAsia="es-ES"/>
        </w:rPr>
        <w:t xml:space="preserve"> https://support.apple.com/es-es/guide/safari/sfri11471/mac </w:t>
      </w:r>
    </w:p>
    <w:p w14:paraId="0C02E47D" w14:textId="7CBB04D0" w:rsidR="00176F2F" w:rsidRPr="000B39F5" w:rsidRDefault="00045C90" w:rsidP="00045C90">
      <w:pPr>
        <w:shd w:val="clear" w:color="auto" w:fill="FFFFFF"/>
        <w:spacing w:after="150" w:line="240" w:lineRule="auto"/>
        <w:jc w:val="both"/>
        <w:rPr>
          <w:rFonts w:ascii="Arial" w:eastAsia="Times New Roman" w:hAnsi="Arial" w:cs="Arial"/>
          <w:sz w:val="24"/>
          <w:szCs w:val="24"/>
          <w:lang w:eastAsia="es-ES"/>
        </w:rPr>
      </w:pPr>
      <w:r w:rsidRPr="000B39F5">
        <w:rPr>
          <w:rFonts w:ascii="Arial" w:eastAsia="Times New Roman" w:hAnsi="Arial" w:cs="Arial"/>
          <w:sz w:val="24"/>
          <w:szCs w:val="24"/>
          <w:lang w:eastAsia="es-ES"/>
        </w:rPr>
        <w:t xml:space="preserve">En el caso de empleo de </w:t>
      </w:r>
      <w:r w:rsidR="00CC0F04" w:rsidRPr="000B39F5">
        <w:rPr>
          <w:rFonts w:ascii="Arial" w:eastAsia="Times New Roman" w:hAnsi="Arial" w:cs="Arial"/>
          <w:i/>
          <w:sz w:val="24"/>
          <w:szCs w:val="24"/>
          <w:lang w:eastAsia="es-ES"/>
        </w:rPr>
        <w:t>cookies</w:t>
      </w:r>
      <w:r w:rsidRPr="000B39F5">
        <w:rPr>
          <w:rFonts w:ascii="Arial" w:eastAsia="Times New Roman" w:hAnsi="Arial" w:cs="Arial"/>
          <w:sz w:val="24"/>
          <w:szCs w:val="24"/>
          <w:lang w:eastAsia="es-ES"/>
        </w:rPr>
        <w:t xml:space="preserve">, el botón de "ayuda" que se encuentra en la barra de herramientas de la mayoría de los navegadores, le dirá cómo evitar aceptar nuevas </w:t>
      </w:r>
      <w:r w:rsidR="00CC0F04" w:rsidRPr="000B39F5">
        <w:rPr>
          <w:rFonts w:ascii="Arial" w:eastAsia="Times New Roman" w:hAnsi="Arial" w:cs="Arial"/>
          <w:i/>
          <w:sz w:val="24"/>
          <w:szCs w:val="24"/>
          <w:lang w:eastAsia="es-ES"/>
        </w:rPr>
        <w:t>cookies</w:t>
      </w:r>
      <w:r w:rsidRPr="000B39F5">
        <w:rPr>
          <w:rFonts w:ascii="Arial" w:eastAsia="Times New Roman" w:hAnsi="Arial" w:cs="Arial"/>
          <w:sz w:val="24"/>
          <w:szCs w:val="24"/>
          <w:lang w:eastAsia="es-ES"/>
        </w:rPr>
        <w:t xml:space="preserve">, cómo hacer que el navegador le notifique cuando recibe una nueva cookie o cómo deshabilitar todas las </w:t>
      </w:r>
      <w:r w:rsidR="00CC0F04" w:rsidRPr="000B39F5">
        <w:rPr>
          <w:rFonts w:ascii="Arial" w:eastAsia="Times New Roman" w:hAnsi="Arial" w:cs="Arial"/>
          <w:i/>
          <w:sz w:val="24"/>
          <w:szCs w:val="24"/>
          <w:lang w:eastAsia="es-ES"/>
        </w:rPr>
        <w:t>cookies</w:t>
      </w:r>
      <w:r w:rsidRPr="000B39F5">
        <w:rPr>
          <w:rFonts w:ascii="Arial" w:eastAsia="Times New Roman" w:hAnsi="Arial" w:cs="Arial"/>
          <w:sz w:val="24"/>
          <w:szCs w:val="24"/>
          <w:lang w:eastAsia="es-ES"/>
        </w:rPr>
        <w:t>.</w:t>
      </w:r>
    </w:p>
    <w:p w14:paraId="73095F59" w14:textId="3414CD95" w:rsidR="00212971" w:rsidRPr="000B39F5" w:rsidRDefault="00212971" w:rsidP="00AF1618">
      <w:pPr>
        <w:jc w:val="both"/>
        <w:rPr>
          <w:rFonts w:ascii="Arial" w:hAnsi="Arial" w:cs="Arial"/>
          <w:b/>
          <w:sz w:val="24"/>
          <w:szCs w:val="24"/>
        </w:rPr>
      </w:pPr>
      <w:r w:rsidRPr="000B39F5">
        <w:rPr>
          <w:rFonts w:ascii="Arial" w:eastAsia="Times New Roman" w:hAnsi="Arial" w:cs="Arial"/>
          <w:b/>
          <w:sz w:val="24"/>
          <w:szCs w:val="24"/>
          <w:lang w:eastAsia="es-ES"/>
        </w:rPr>
        <w:t>Ejercicio de derechos ARCO</w:t>
      </w:r>
      <w:r w:rsidR="00AF1618" w:rsidRPr="000B39F5">
        <w:rPr>
          <w:rFonts w:ascii="Arial" w:eastAsia="Times New Roman" w:hAnsi="Arial" w:cs="Arial"/>
          <w:b/>
          <w:sz w:val="24"/>
          <w:szCs w:val="24"/>
          <w:lang w:eastAsia="es-ES"/>
        </w:rPr>
        <w:t xml:space="preserve"> (A</w:t>
      </w:r>
      <w:r w:rsidR="00AF1618" w:rsidRPr="000B39F5">
        <w:rPr>
          <w:rFonts w:ascii="Arial" w:hAnsi="Arial" w:cs="Arial"/>
          <w:b/>
          <w:sz w:val="24"/>
          <w:szCs w:val="24"/>
        </w:rPr>
        <w:t xml:space="preserve">cceso, rectificación, cancelación u oposición al uso de sus datos personales) </w:t>
      </w:r>
    </w:p>
    <w:p w14:paraId="628CEF3D" w14:textId="1223EEB2" w:rsidR="00B33370" w:rsidRPr="000B39F5" w:rsidRDefault="00540351" w:rsidP="00B33370">
      <w:pPr>
        <w:jc w:val="both"/>
        <w:rPr>
          <w:rFonts w:ascii="Arial" w:hAnsi="Arial" w:cs="Arial"/>
          <w:sz w:val="24"/>
          <w:szCs w:val="24"/>
        </w:rPr>
      </w:pPr>
      <w:r w:rsidRPr="000B39F5">
        <w:rPr>
          <w:rFonts w:ascii="Arial" w:hAnsi="Arial" w:cs="Arial"/>
          <w:sz w:val="24"/>
          <w:szCs w:val="24"/>
        </w:rPr>
        <w:t>T</w:t>
      </w:r>
      <w:r w:rsidR="00B33370" w:rsidRPr="000B39F5">
        <w:rPr>
          <w:rFonts w:ascii="Arial" w:hAnsi="Arial" w:cs="Arial"/>
          <w:sz w:val="24"/>
          <w:szCs w:val="24"/>
        </w:rPr>
        <w:t xml:space="preserve">iene derecho a conocer qué datos personales tenemos de usted, para qué los utilizamos y las condiciones del uso que les damos (Acceso). Asimismo, es su derecho </w:t>
      </w:r>
      <w:r w:rsidR="00F7346E" w:rsidRPr="000B39F5">
        <w:rPr>
          <w:rFonts w:ascii="Arial" w:hAnsi="Arial" w:cs="Arial"/>
          <w:sz w:val="24"/>
          <w:szCs w:val="24"/>
        </w:rPr>
        <w:t xml:space="preserve">a </w:t>
      </w:r>
      <w:r w:rsidR="00B33370" w:rsidRPr="000B39F5">
        <w:rPr>
          <w:rFonts w:ascii="Arial" w:hAnsi="Arial" w:cs="Arial"/>
          <w:sz w:val="24"/>
          <w:szCs w:val="24"/>
        </w:rPr>
        <w:t>solicitar la corrección de su información personal en caso de que esté desactualizada, sea inexacta o incompleta (Rectificación); que la eliminemos de nuestros registros o bases de datos cuando considere que la misma no está siendo utilizada adecuadamente (Cancelación); así como oponerse al uso de sus datos personales para fines específicos (Oposición). Estos derechos se conocen como derechos ARCO.</w:t>
      </w:r>
    </w:p>
    <w:p w14:paraId="46947446" w14:textId="346C1B84" w:rsidR="00F576B1" w:rsidRPr="000B39F5" w:rsidRDefault="00D506B3" w:rsidP="00B2626C">
      <w:pPr>
        <w:jc w:val="both"/>
        <w:rPr>
          <w:rFonts w:ascii="Arial" w:eastAsia="Times New Roman" w:hAnsi="Arial" w:cs="Arial"/>
          <w:sz w:val="24"/>
          <w:szCs w:val="24"/>
          <w:lang w:eastAsia="es-ES"/>
        </w:rPr>
      </w:pPr>
      <w:r w:rsidRPr="000B39F5">
        <w:rPr>
          <w:rFonts w:ascii="Arial" w:eastAsia="Times New Roman" w:hAnsi="Arial" w:cs="Arial"/>
          <w:sz w:val="24"/>
          <w:szCs w:val="24"/>
          <w:lang w:eastAsia="es-ES"/>
        </w:rPr>
        <w:t xml:space="preserve">Para ejercer sus derechos de acceso, rectificación, cancelación y oposición puede acudir a la </w:t>
      </w:r>
      <w:bookmarkStart w:id="6" w:name="_Hlk527448414"/>
      <w:r w:rsidRPr="000B39F5">
        <w:rPr>
          <w:rFonts w:ascii="Arial" w:eastAsia="Times New Roman" w:hAnsi="Arial" w:cs="Arial"/>
          <w:sz w:val="24"/>
          <w:szCs w:val="24"/>
          <w:lang w:eastAsia="es-ES"/>
        </w:rPr>
        <w:t>Unidad de Transparencia de la Universidad Nacional Autón</w:t>
      </w:r>
      <w:r w:rsidR="00C70F2E" w:rsidRPr="000B39F5">
        <w:rPr>
          <w:rFonts w:ascii="Arial" w:eastAsia="Times New Roman" w:hAnsi="Arial" w:cs="Arial"/>
          <w:sz w:val="24"/>
          <w:szCs w:val="24"/>
          <w:lang w:eastAsia="es-ES"/>
        </w:rPr>
        <w:t xml:space="preserve">oma de México, con domicilio en </w:t>
      </w:r>
      <w:r w:rsidR="0070008D" w:rsidRPr="000B39F5">
        <w:rPr>
          <w:rFonts w:ascii="Arial" w:eastAsia="Times New Roman" w:hAnsi="Arial" w:cs="Arial"/>
          <w:sz w:val="24"/>
          <w:szCs w:val="24"/>
          <w:lang w:eastAsia="es-ES"/>
        </w:rPr>
        <w:t xml:space="preserve">lado </w:t>
      </w:r>
      <w:r w:rsidR="00C70F2E" w:rsidRPr="000B39F5">
        <w:rPr>
          <w:rFonts w:ascii="Arial" w:eastAsia="Times New Roman" w:hAnsi="Arial" w:cs="Arial"/>
          <w:sz w:val="24"/>
          <w:szCs w:val="24"/>
          <w:lang w:eastAsia="es-ES"/>
        </w:rPr>
        <w:t xml:space="preserve">Norponiente del </w:t>
      </w:r>
      <w:r w:rsidR="0070008D" w:rsidRPr="000B39F5">
        <w:rPr>
          <w:rFonts w:ascii="Arial" w:eastAsia="Times New Roman" w:hAnsi="Arial" w:cs="Arial"/>
          <w:sz w:val="24"/>
          <w:szCs w:val="24"/>
          <w:lang w:eastAsia="es-ES"/>
        </w:rPr>
        <w:t xml:space="preserve">Circuito </w:t>
      </w:r>
      <w:r w:rsidR="00C70F2E" w:rsidRPr="000B39F5">
        <w:rPr>
          <w:rFonts w:ascii="Arial" w:eastAsia="Times New Roman" w:hAnsi="Arial" w:cs="Arial"/>
          <w:sz w:val="24"/>
          <w:szCs w:val="24"/>
          <w:lang w:eastAsia="es-ES"/>
        </w:rPr>
        <w:t xml:space="preserve">Estadio Olímpico sin número, a un costado del Anexo de la Facultad de Filosofía y Letras, Ciudad Universitaria, </w:t>
      </w:r>
      <w:r w:rsidR="0070008D" w:rsidRPr="000B39F5">
        <w:rPr>
          <w:rFonts w:ascii="Arial" w:eastAsia="Times New Roman" w:hAnsi="Arial" w:cs="Arial"/>
          <w:sz w:val="24"/>
          <w:szCs w:val="24"/>
          <w:lang w:eastAsia="es-ES"/>
        </w:rPr>
        <w:t>Alcaldía</w:t>
      </w:r>
      <w:r w:rsidR="00C70F2E" w:rsidRPr="000B39F5">
        <w:rPr>
          <w:rFonts w:ascii="Arial" w:eastAsia="Times New Roman" w:hAnsi="Arial" w:cs="Arial"/>
          <w:sz w:val="24"/>
          <w:szCs w:val="24"/>
          <w:lang w:eastAsia="es-ES"/>
        </w:rPr>
        <w:t xml:space="preserve"> Coyoacán, C.P. 04510, Ciudad de México,</w:t>
      </w:r>
      <w:r w:rsidR="00B33370" w:rsidRPr="000B39F5">
        <w:rPr>
          <w:rFonts w:ascii="Arial" w:eastAsia="Times New Roman" w:hAnsi="Arial" w:cs="Arial"/>
          <w:sz w:val="24"/>
          <w:szCs w:val="24"/>
          <w:lang w:eastAsia="es-ES"/>
        </w:rPr>
        <w:t xml:space="preserve"> </w:t>
      </w:r>
      <w:bookmarkEnd w:id="6"/>
      <w:r w:rsidRPr="000B39F5">
        <w:rPr>
          <w:rFonts w:ascii="Arial" w:eastAsia="Times New Roman" w:hAnsi="Arial" w:cs="Arial"/>
          <w:sz w:val="24"/>
          <w:szCs w:val="24"/>
          <w:lang w:eastAsia="es-ES"/>
        </w:rPr>
        <w:t xml:space="preserve">o bien </w:t>
      </w:r>
      <w:r w:rsidR="00BC7467" w:rsidRPr="000B39F5">
        <w:rPr>
          <w:rFonts w:ascii="Arial" w:eastAsia="Times New Roman" w:hAnsi="Arial" w:cs="Arial"/>
          <w:sz w:val="24"/>
          <w:szCs w:val="24"/>
          <w:lang w:eastAsia="es-ES"/>
        </w:rPr>
        <w:t xml:space="preserve">por medio </w:t>
      </w:r>
      <w:r w:rsidRPr="000B39F5">
        <w:rPr>
          <w:rFonts w:ascii="Arial" w:eastAsia="Times New Roman" w:hAnsi="Arial" w:cs="Arial"/>
          <w:sz w:val="24"/>
          <w:szCs w:val="24"/>
          <w:lang w:eastAsia="es-ES"/>
        </w:rPr>
        <w:t>de la Plataforma Nacional de Transparencia (</w:t>
      </w:r>
      <w:hyperlink r:id="rId11" w:tgtFrame="_blank" w:history="1">
        <w:r w:rsidRPr="000B39F5">
          <w:rPr>
            <w:rFonts w:ascii="Arial" w:eastAsia="Times New Roman" w:hAnsi="Arial" w:cs="Arial"/>
            <w:sz w:val="24"/>
            <w:szCs w:val="24"/>
            <w:lang w:eastAsia="es-ES"/>
          </w:rPr>
          <w:t>http://www.plataformadetransparencia.org.mx</w:t>
        </w:r>
      </w:hyperlink>
      <w:r w:rsidRPr="000B39F5">
        <w:rPr>
          <w:rFonts w:ascii="Arial" w:eastAsia="Times New Roman" w:hAnsi="Arial" w:cs="Arial"/>
          <w:sz w:val="24"/>
          <w:szCs w:val="24"/>
          <w:lang w:eastAsia="es-ES"/>
        </w:rPr>
        <w:t>).</w:t>
      </w:r>
    </w:p>
    <w:p w14:paraId="405028BE" w14:textId="6FEDBD1F" w:rsidR="00B33370" w:rsidRPr="000B39F5" w:rsidRDefault="00B33370" w:rsidP="00B33370">
      <w:pPr>
        <w:jc w:val="both"/>
        <w:rPr>
          <w:rFonts w:ascii="Arial" w:hAnsi="Arial" w:cs="Arial"/>
          <w:sz w:val="24"/>
          <w:szCs w:val="24"/>
        </w:rPr>
      </w:pPr>
      <w:r w:rsidRPr="000B39F5">
        <w:rPr>
          <w:rFonts w:ascii="Arial" w:hAnsi="Arial" w:cs="Arial"/>
          <w:sz w:val="24"/>
          <w:szCs w:val="24"/>
        </w:rPr>
        <w:t>La determinación adoptada, se le comunicará en un plazo máximo de veinte días hábiles contados desde la fecha en que se recibió la solicitud, a efecto de que, si resulta procedente, haga efectiva la misma dentro de los quince días hábiles siguientes a que se comunique la respuesta</w:t>
      </w:r>
      <w:r w:rsidR="00CC0F04" w:rsidRPr="000B39F5">
        <w:rPr>
          <w:rFonts w:ascii="Arial" w:hAnsi="Arial" w:cs="Arial"/>
          <w:sz w:val="24"/>
          <w:szCs w:val="24"/>
        </w:rPr>
        <w:t>.</w:t>
      </w:r>
    </w:p>
    <w:p w14:paraId="1196CDB5" w14:textId="52D9BD50" w:rsidR="00B33370" w:rsidRPr="000B39F5" w:rsidRDefault="00540351" w:rsidP="00B2626C">
      <w:pPr>
        <w:jc w:val="both"/>
        <w:rPr>
          <w:rFonts w:ascii="Arial" w:hAnsi="Arial" w:cs="Arial"/>
          <w:sz w:val="24"/>
          <w:szCs w:val="24"/>
        </w:rPr>
      </w:pPr>
      <w:r w:rsidRPr="000B39F5">
        <w:rPr>
          <w:rFonts w:ascii="Arial" w:hAnsi="Arial" w:cs="Arial"/>
          <w:sz w:val="24"/>
          <w:szCs w:val="24"/>
        </w:rPr>
        <w:lastRenderedPageBreak/>
        <w:t>P</w:t>
      </w:r>
      <w:r w:rsidR="00B33370" w:rsidRPr="000B39F5">
        <w:rPr>
          <w:rFonts w:ascii="Arial" w:hAnsi="Arial" w:cs="Arial"/>
          <w:sz w:val="24"/>
          <w:szCs w:val="24"/>
        </w:rPr>
        <w:t>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del sistema en línea que nos solicitó, o la conclusión de su relación con nosotros.</w:t>
      </w:r>
    </w:p>
    <w:p w14:paraId="773519B5" w14:textId="2D4C399E" w:rsidR="00BC7467" w:rsidRPr="000B39F5" w:rsidRDefault="00212971" w:rsidP="001C5398">
      <w:pPr>
        <w:shd w:val="clear" w:color="auto" w:fill="FFFFFF"/>
        <w:spacing w:after="150" w:line="240" w:lineRule="auto"/>
        <w:jc w:val="both"/>
        <w:rPr>
          <w:rFonts w:ascii="Arial" w:eastAsia="Times New Roman" w:hAnsi="Arial" w:cs="Arial"/>
          <w:b/>
          <w:sz w:val="24"/>
          <w:szCs w:val="24"/>
          <w:lang w:eastAsia="es-ES"/>
        </w:rPr>
      </w:pPr>
      <w:r w:rsidRPr="000B39F5">
        <w:rPr>
          <w:rFonts w:ascii="Arial" w:eastAsia="Times New Roman" w:hAnsi="Arial" w:cs="Arial"/>
          <w:b/>
          <w:sz w:val="24"/>
          <w:szCs w:val="24"/>
          <w:lang w:eastAsia="es-ES"/>
        </w:rPr>
        <w:t>Modificaciones al Aviso de Privacidad</w:t>
      </w:r>
    </w:p>
    <w:p w14:paraId="4B2836D4" w14:textId="67CA899C" w:rsidR="00D506B3" w:rsidRPr="000B39F5" w:rsidRDefault="00B33370" w:rsidP="001C5398">
      <w:pPr>
        <w:shd w:val="clear" w:color="auto" w:fill="FFFFFF"/>
        <w:spacing w:after="150" w:line="240" w:lineRule="auto"/>
        <w:jc w:val="both"/>
        <w:rPr>
          <w:rFonts w:ascii="Arial" w:eastAsia="Times New Roman" w:hAnsi="Arial" w:cs="Arial"/>
          <w:sz w:val="24"/>
          <w:szCs w:val="24"/>
          <w:u w:val="single"/>
          <w:lang w:eastAsia="es-ES"/>
        </w:rPr>
      </w:pPr>
      <w:r w:rsidRPr="000B39F5">
        <w:rPr>
          <w:rFonts w:ascii="Arial" w:eastAsia="Times New Roman" w:hAnsi="Arial" w:cs="Arial"/>
          <w:sz w:val="24"/>
          <w:szCs w:val="24"/>
          <w:lang w:eastAsia="es-ES"/>
        </w:rPr>
        <w:t xml:space="preserve">El presente aviso de privacidad puede sufrir </w:t>
      </w:r>
      <w:r w:rsidR="00D506B3" w:rsidRPr="000B39F5">
        <w:rPr>
          <w:rFonts w:ascii="Arial" w:eastAsia="Times New Roman" w:hAnsi="Arial" w:cs="Arial"/>
          <w:sz w:val="24"/>
          <w:szCs w:val="24"/>
          <w:lang w:eastAsia="es-ES"/>
        </w:rPr>
        <w:t xml:space="preserve">modificaciones o </w:t>
      </w:r>
      <w:r w:rsidR="00B2626C" w:rsidRPr="000B39F5">
        <w:rPr>
          <w:rFonts w:ascii="Arial" w:eastAsia="Times New Roman" w:hAnsi="Arial" w:cs="Arial"/>
          <w:sz w:val="24"/>
          <w:szCs w:val="24"/>
          <w:lang w:eastAsia="es-ES"/>
        </w:rPr>
        <w:t>actualizaciones.</w:t>
      </w:r>
      <w:r w:rsidR="00D506B3" w:rsidRPr="000B39F5">
        <w:rPr>
          <w:rFonts w:ascii="Arial" w:eastAsia="Times New Roman" w:hAnsi="Arial" w:cs="Arial"/>
          <w:sz w:val="24"/>
          <w:szCs w:val="24"/>
          <w:lang w:eastAsia="es-ES"/>
        </w:rPr>
        <w:t xml:space="preserve"> </w:t>
      </w:r>
      <w:r w:rsidR="00382C10" w:rsidRPr="000B39F5">
        <w:rPr>
          <w:rFonts w:ascii="Arial" w:eastAsia="Times New Roman" w:hAnsi="Arial" w:cs="Arial"/>
          <w:sz w:val="24"/>
          <w:szCs w:val="24"/>
          <w:lang w:eastAsia="es-ES"/>
        </w:rPr>
        <w:t xml:space="preserve">Dichas actualizaciones </w:t>
      </w:r>
      <w:r w:rsidR="006A4809" w:rsidRPr="000B39F5">
        <w:rPr>
          <w:rFonts w:ascii="Arial" w:eastAsia="Times New Roman" w:hAnsi="Arial" w:cs="Arial"/>
          <w:sz w:val="24"/>
          <w:szCs w:val="24"/>
          <w:lang w:eastAsia="es-ES"/>
        </w:rPr>
        <w:t xml:space="preserve">o modificaciones estarán disponibles al público, por lo que podrá consultarlas en el </w:t>
      </w:r>
      <w:r w:rsidR="006A4809" w:rsidRPr="0032194C">
        <w:rPr>
          <w:rFonts w:ascii="Arial" w:eastAsia="Times New Roman" w:hAnsi="Arial" w:cs="Arial"/>
          <w:sz w:val="24"/>
          <w:szCs w:val="24"/>
          <w:lang w:eastAsia="es-ES"/>
        </w:rPr>
        <w:t>sitio web</w:t>
      </w:r>
      <w:r w:rsidR="00B8663F" w:rsidRPr="0032194C">
        <w:rPr>
          <w:rFonts w:ascii="Arial" w:eastAsia="Times New Roman" w:hAnsi="Arial" w:cs="Arial"/>
          <w:sz w:val="24"/>
          <w:szCs w:val="24"/>
          <w:lang w:eastAsia="es-ES"/>
        </w:rPr>
        <w:t xml:space="preserve">: </w:t>
      </w:r>
      <w:r w:rsidR="00B8663F" w:rsidRPr="0032194C">
        <w:rPr>
          <w:rFonts w:ascii="Arial" w:hAnsi="Arial" w:cs="Arial"/>
          <w:sz w:val="24"/>
          <w:szCs w:val="24"/>
        </w:rPr>
        <w:t>http://www.proveeduria.unam.mx</w:t>
      </w:r>
      <w:r w:rsidR="006A4809" w:rsidRPr="0032194C">
        <w:rPr>
          <w:rFonts w:ascii="Arial" w:eastAsia="Times New Roman" w:hAnsi="Arial" w:cs="Arial"/>
          <w:sz w:val="24"/>
          <w:szCs w:val="24"/>
          <w:lang w:eastAsia="es-ES"/>
        </w:rPr>
        <w:t xml:space="preserve"> en</w:t>
      </w:r>
      <w:r w:rsidR="006A4809" w:rsidRPr="000B39F5">
        <w:rPr>
          <w:rFonts w:ascii="Arial" w:eastAsia="Times New Roman" w:hAnsi="Arial" w:cs="Arial"/>
          <w:sz w:val="24"/>
          <w:szCs w:val="24"/>
          <w:lang w:eastAsia="es-ES"/>
        </w:rPr>
        <w:t xml:space="preserve"> la sección Aviso de Privacidad. Se recomienda y requiere consultar el Aviso de Privacidad, por lo menos semestralmente para estar actualizado de las condiciones y términos </w:t>
      </w:r>
      <w:r w:rsidR="0070008D" w:rsidRPr="000B39F5">
        <w:rPr>
          <w:rFonts w:ascii="Arial" w:eastAsia="Times New Roman" w:hAnsi="Arial" w:cs="Arial"/>
          <w:sz w:val="24"/>
          <w:szCs w:val="24"/>
          <w:lang w:eastAsia="es-ES"/>
        </w:rPr>
        <w:t>de este</w:t>
      </w:r>
      <w:r w:rsidR="006A4809" w:rsidRPr="000B39F5">
        <w:rPr>
          <w:rFonts w:ascii="Arial" w:eastAsia="Times New Roman" w:hAnsi="Arial" w:cs="Arial"/>
          <w:sz w:val="24"/>
          <w:szCs w:val="24"/>
          <w:lang w:eastAsia="es-ES"/>
        </w:rPr>
        <w:t xml:space="preserve">. </w:t>
      </w:r>
    </w:p>
    <w:p w14:paraId="6E63A41C" w14:textId="24C85D01" w:rsidR="002C2D6B" w:rsidRPr="000B39F5" w:rsidRDefault="002C2D6B" w:rsidP="002C2D6B">
      <w:pPr>
        <w:shd w:val="clear" w:color="auto" w:fill="FFFFFF"/>
        <w:jc w:val="both"/>
        <w:textAlignment w:val="baseline"/>
        <w:rPr>
          <w:rFonts w:ascii="Arial" w:eastAsia="Times New Roman" w:hAnsi="Arial" w:cs="Arial"/>
          <w:bCs/>
          <w:sz w:val="24"/>
          <w:szCs w:val="24"/>
          <w:bdr w:val="none" w:sz="0" w:space="0" w:color="auto" w:frame="1"/>
          <w:lang w:val="es-MX" w:eastAsia="es-ES_tradnl"/>
        </w:rPr>
      </w:pPr>
      <w:r w:rsidRPr="000B39F5">
        <w:rPr>
          <w:rFonts w:ascii="Arial" w:eastAsia="Times New Roman" w:hAnsi="Arial" w:cs="Arial"/>
          <w:b/>
          <w:bCs/>
          <w:sz w:val="24"/>
          <w:szCs w:val="24"/>
          <w:bdr w:val="none" w:sz="0" w:space="0" w:color="auto" w:frame="1"/>
          <w:lang w:val="es-MX" w:eastAsia="es-ES_tradnl"/>
        </w:rPr>
        <w:t>Fecha última actualización</w:t>
      </w:r>
      <w:r w:rsidR="00F576B1" w:rsidRPr="000B39F5">
        <w:rPr>
          <w:rFonts w:ascii="Arial" w:eastAsia="Times New Roman" w:hAnsi="Arial" w:cs="Arial"/>
          <w:b/>
          <w:bCs/>
          <w:sz w:val="24"/>
          <w:szCs w:val="24"/>
          <w:bdr w:val="none" w:sz="0" w:space="0" w:color="auto" w:frame="1"/>
          <w:lang w:val="es-MX" w:eastAsia="es-ES_tradnl"/>
        </w:rPr>
        <w:t xml:space="preserve">: </w:t>
      </w:r>
      <w:r w:rsidR="0032194C" w:rsidRPr="0032194C">
        <w:rPr>
          <w:rFonts w:ascii="Arial" w:eastAsia="Times New Roman" w:hAnsi="Arial" w:cs="Arial"/>
          <w:bCs/>
          <w:sz w:val="24"/>
          <w:szCs w:val="24"/>
          <w:bdr w:val="none" w:sz="0" w:space="0" w:color="auto" w:frame="1"/>
          <w:lang w:val="es-MX" w:eastAsia="es-ES_tradnl"/>
        </w:rPr>
        <w:t>10 de enero de 2020</w:t>
      </w:r>
      <w:r w:rsidR="00C32163" w:rsidRPr="0032194C">
        <w:rPr>
          <w:rFonts w:ascii="Arial" w:eastAsia="Times New Roman" w:hAnsi="Arial" w:cs="Arial"/>
          <w:bCs/>
          <w:sz w:val="24"/>
          <w:szCs w:val="24"/>
          <w:bdr w:val="none" w:sz="0" w:space="0" w:color="auto" w:frame="1"/>
          <w:lang w:val="es-MX" w:eastAsia="es-ES_tradnl"/>
        </w:rPr>
        <w:t>.</w:t>
      </w:r>
    </w:p>
    <w:sectPr w:rsidR="002C2D6B" w:rsidRPr="000B39F5" w:rsidSect="00E73BE9">
      <w:headerReference w:type="default" r:id="rId12"/>
      <w:footerReference w:type="default" r:id="rId13"/>
      <w:pgSz w:w="11906" w:h="16838"/>
      <w:pgMar w:top="878"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BC54A" w14:textId="77777777" w:rsidR="002C458C" w:rsidRDefault="002C458C" w:rsidP="00B957EE">
      <w:pPr>
        <w:spacing w:after="0" w:line="240" w:lineRule="auto"/>
      </w:pPr>
      <w:r>
        <w:separator/>
      </w:r>
    </w:p>
  </w:endnote>
  <w:endnote w:type="continuationSeparator" w:id="0">
    <w:p w14:paraId="62CB7019" w14:textId="77777777" w:rsidR="002C458C" w:rsidRDefault="002C458C" w:rsidP="00B9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624853"/>
      <w:docPartObj>
        <w:docPartGallery w:val="Page Numbers (Bottom of Page)"/>
        <w:docPartUnique/>
      </w:docPartObj>
    </w:sdtPr>
    <w:sdtEndPr/>
    <w:sdtContent>
      <w:sdt>
        <w:sdtPr>
          <w:id w:val="-702874371"/>
          <w:docPartObj>
            <w:docPartGallery w:val="Page Numbers (Top of Page)"/>
            <w:docPartUnique/>
          </w:docPartObj>
        </w:sdtPr>
        <w:sdtEndPr/>
        <w:sdtContent>
          <w:p w14:paraId="197CEFE2" w14:textId="0BE9E007" w:rsidR="00B957EE" w:rsidRDefault="00B957EE">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6D1ED1">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D1ED1">
              <w:rPr>
                <w:b/>
                <w:bCs/>
                <w:noProof/>
              </w:rPr>
              <w:t>4</w:t>
            </w:r>
            <w:r>
              <w:rPr>
                <w:b/>
                <w:bCs/>
                <w:sz w:val="24"/>
                <w:szCs w:val="24"/>
              </w:rPr>
              <w:fldChar w:fldCharType="end"/>
            </w:r>
          </w:p>
        </w:sdtContent>
      </w:sdt>
    </w:sdtContent>
  </w:sdt>
  <w:p w14:paraId="241C95D4" w14:textId="77777777" w:rsidR="00B957EE" w:rsidRDefault="00B957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8A8EC" w14:textId="77777777" w:rsidR="002C458C" w:rsidRDefault="002C458C" w:rsidP="00B957EE">
      <w:pPr>
        <w:spacing w:after="0" w:line="240" w:lineRule="auto"/>
      </w:pPr>
      <w:r>
        <w:separator/>
      </w:r>
    </w:p>
  </w:footnote>
  <w:footnote w:type="continuationSeparator" w:id="0">
    <w:p w14:paraId="27552E0D" w14:textId="77777777" w:rsidR="002C458C" w:rsidRDefault="002C458C" w:rsidP="00B95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2DBC9" w14:textId="078D52DD" w:rsidR="009518F4" w:rsidRPr="00C32163" w:rsidRDefault="009518F4" w:rsidP="009518F4">
    <w:pPr>
      <w:spacing w:line="240" w:lineRule="auto"/>
      <w:rPr>
        <w:rFonts w:ascii="Arial" w:hAnsi="Arial" w:cs="Arial"/>
        <w:b/>
      </w:rPr>
    </w:pPr>
    <w:r w:rsidRPr="009518F4">
      <w:rPr>
        <w:rFonts w:ascii="Arial" w:hAnsi="Arial" w:cs="Arial"/>
        <w:b/>
      </w:rPr>
      <w:t xml:space="preserve"> </w:t>
    </w:r>
    <w:bookmarkStart w:id="7" w:name="_Hlk5733026"/>
    <w:bookmarkStart w:id="8" w:name="_Hlk5733027"/>
  </w:p>
  <w:bookmarkEnd w:id="7"/>
  <w:bookmarkEnd w:id="8"/>
  <w:p w14:paraId="369092C1" w14:textId="4ED27993" w:rsidR="009518F4" w:rsidRDefault="009518F4" w:rsidP="00792768">
    <w:pPr>
      <w:pStyle w:val="Encabezado"/>
      <w:tabs>
        <w:tab w:val="clear" w:pos="4419"/>
        <w:tab w:val="clear" w:pos="8838"/>
        <w:tab w:val="left" w:pos="1331"/>
      </w:tabs>
      <w:rPr>
        <w:sz w:val="2"/>
        <w:szCs w:val="2"/>
      </w:rPr>
    </w:pPr>
  </w:p>
  <w:p w14:paraId="7B8EE380" w14:textId="77777777" w:rsidR="00FA51FE" w:rsidRPr="00792768" w:rsidRDefault="00FA51FE" w:rsidP="00792768">
    <w:pPr>
      <w:pStyle w:val="Encabezado"/>
      <w:tabs>
        <w:tab w:val="clear" w:pos="4419"/>
        <w:tab w:val="clear" w:pos="8838"/>
        <w:tab w:val="left" w:pos="1331"/>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3060F"/>
    <w:multiLevelType w:val="hybridMultilevel"/>
    <w:tmpl w:val="5E62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80612"/>
    <w:multiLevelType w:val="multilevel"/>
    <w:tmpl w:val="1B14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40EA6"/>
    <w:multiLevelType w:val="multilevel"/>
    <w:tmpl w:val="647C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8E40C8"/>
    <w:multiLevelType w:val="hybridMultilevel"/>
    <w:tmpl w:val="B978C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8D7EE5"/>
    <w:multiLevelType w:val="hybridMultilevel"/>
    <w:tmpl w:val="D1A0927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B94447"/>
    <w:multiLevelType w:val="multilevel"/>
    <w:tmpl w:val="249C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D1F01"/>
    <w:multiLevelType w:val="hybridMultilevel"/>
    <w:tmpl w:val="3BC69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B329AB"/>
    <w:multiLevelType w:val="hybridMultilevel"/>
    <w:tmpl w:val="F5905B44"/>
    <w:lvl w:ilvl="0" w:tplc="A6442980">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D105BE"/>
    <w:multiLevelType w:val="hybridMultilevel"/>
    <w:tmpl w:val="E4F4F4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9F3FBE"/>
    <w:multiLevelType w:val="hybridMultilevel"/>
    <w:tmpl w:val="75969E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C44350"/>
    <w:multiLevelType w:val="hybridMultilevel"/>
    <w:tmpl w:val="BD60BBE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4D45BE"/>
    <w:multiLevelType w:val="multilevel"/>
    <w:tmpl w:val="744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022DFB"/>
    <w:multiLevelType w:val="hybridMultilevel"/>
    <w:tmpl w:val="6C6286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A56AD8"/>
    <w:multiLevelType w:val="hybridMultilevel"/>
    <w:tmpl w:val="4D10C496"/>
    <w:lvl w:ilvl="0" w:tplc="D8BE8394">
      <w:start w:val="1"/>
      <w:numFmt w:val="bullet"/>
      <w:lvlText w:val=""/>
      <w:lvlJc w:val="left"/>
      <w:pPr>
        <w:ind w:left="720" w:hanging="360"/>
      </w:pPr>
      <w:rPr>
        <w:rFonts w:ascii="Symbol" w:eastAsia="Symbol" w:hAnsi="Symbol" w:hint="default"/>
        <w:w w:val="99"/>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1B3F34"/>
    <w:multiLevelType w:val="hybridMultilevel"/>
    <w:tmpl w:val="C7467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602518"/>
    <w:multiLevelType w:val="hybridMultilevel"/>
    <w:tmpl w:val="70EA1B4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C6395B"/>
    <w:multiLevelType w:val="hybridMultilevel"/>
    <w:tmpl w:val="0D5E2460"/>
    <w:lvl w:ilvl="0" w:tplc="080A0001">
      <w:start w:val="1"/>
      <w:numFmt w:val="bullet"/>
      <w:lvlText w:val=""/>
      <w:lvlJc w:val="left"/>
      <w:pPr>
        <w:ind w:left="1174" w:hanging="360"/>
      </w:pPr>
      <w:rPr>
        <w:rFonts w:ascii="Symbol" w:hAnsi="Symbol" w:hint="default"/>
      </w:rPr>
    </w:lvl>
    <w:lvl w:ilvl="1" w:tplc="080A0003" w:tentative="1">
      <w:start w:val="1"/>
      <w:numFmt w:val="bullet"/>
      <w:lvlText w:val="o"/>
      <w:lvlJc w:val="left"/>
      <w:pPr>
        <w:ind w:left="1894" w:hanging="360"/>
      </w:pPr>
      <w:rPr>
        <w:rFonts w:ascii="Courier New" w:hAnsi="Courier New" w:cs="Courier New" w:hint="default"/>
      </w:rPr>
    </w:lvl>
    <w:lvl w:ilvl="2" w:tplc="080A0005" w:tentative="1">
      <w:start w:val="1"/>
      <w:numFmt w:val="bullet"/>
      <w:lvlText w:val=""/>
      <w:lvlJc w:val="left"/>
      <w:pPr>
        <w:ind w:left="2614" w:hanging="360"/>
      </w:pPr>
      <w:rPr>
        <w:rFonts w:ascii="Wingdings" w:hAnsi="Wingdings" w:hint="default"/>
      </w:rPr>
    </w:lvl>
    <w:lvl w:ilvl="3" w:tplc="080A0001" w:tentative="1">
      <w:start w:val="1"/>
      <w:numFmt w:val="bullet"/>
      <w:lvlText w:val=""/>
      <w:lvlJc w:val="left"/>
      <w:pPr>
        <w:ind w:left="3334" w:hanging="360"/>
      </w:pPr>
      <w:rPr>
        <w:rFonts w:ascii="Symbol" w:hAnsi="Symbol" w:hint="default"/>
      </w:rPr>
    </w:lvl>
    <w:lvl w:ilvl="4" w:tplc="080A0003" w:tentative="1">
      <w:start w:val="1"/>
      <w:numFmt w:val="bullet"/>
      <w:lvlText w:val="o"/>
      <w:lvlJc w:val="left"/>
      <w:pPr>
        <w:ind w:left="4054" w:hanging="360"/>
      </w:pPr>
      <w:rPr>
        <w:rFonts w:ascii="Courier New" w:hAnsi="Courier New" w:cs="Courier New" w:hint="default"/>
      </w:rPr>
    </w:lvl>
    <w:lvl w:ilvl="5" w:tplc="080A0005" w:tentative="1">
      <w:start w:val="1"/>
      <w:numFmt w:val="bullet"/>
      <w:lvlText w:val=""/>
      <w:lvlJc w:val="left"/>
      <w:pPr>
        <w:ind w:left="4774" w:hanging="360"/>
      </w:pPr>
      <w:rPr>
        <w:rFonts w:ascii="Wingdings" w:hAnsi="Wingdings" w:hint="default"/>
      </w:rPr>
    </w:lvl>
    <w:lvl w:ilvl="6" w:tplc="080A0001" w:tentative="1">
      <w:start w:val="1"/>
      <w:numFmt w:val="bullet"/>
      <w:lvlText w:val=""/>
      <w:lvlJc w:val="left"/>
      <w:pPr>
        <w:ind w:left="5494" w:hanging="360"/>
      </w:pPr>
      <w:rPr>
        <w:rFonts w:ascii="Symbol" w:hAnsi="Symbol" w:hint="default"/>
      </w:rPr>
    </w:lvl>
    <w:lvl w:ilvl="7" w:tplc="080A0003" w:tentative="1">
      <w:start w:val="1"/>
      <w:numFmt w:val="bullet"/>
      <w:lvlText w:val="o"/>
      <w:lvlJc w:val="left"/>
      <w:pPr>
        <w:ind w:left="6214" w:hanging="360"/>
      </w:pPr>
      <w:rPr>
        <w:rFonts w:ascii="Courier New" w:hAnsi="Courier New" w:cs="Courier New" w:hint="default"/>
      </w:rPr>
    </w:lvl>
    <w:lvl w:ilvl="8" w:tplc="080A0005" w:tentative="1">
      <w:start w:val="1"/>
      <w:numFmt w:val="bullet"/>
      <w:lvlText w:val=""/>
      <w:lvlJc w:val="left"/>
      <w:pPr>
        <w:ind w:left="6934" w:hanging="360"/>
      </w:pPr>
      <w:rPr>
        <w:rFonts w:ascii="Wingdings" w:hAnsi="Wingdings" w:hint="default"/>
      </w:rPr>
    </w:lvl>
  </w:abstractNum>
  <w:abstractNum w:abstractNumId="17" w15:restartNumberingAfterBreak="0">
    <w:nsid w:val="7E637EF8"/>
    <w:multiLevelType w:val="hybridMultilevel"/>
    <w:tmpl w:val="893EA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5"/>
  </w:num>
  <w:num w:numId="4">
    <w:abstractNumId w:val="7"/>
  </w:num>
  <w:num w:numId="5">
    <w:abstractNumId w:val="16"/>
  </w:num>
  <w:num w:numId="6">
    <w:abstractNumId w:val="12"/>
  </w:num>
  <w:num w:numId="7">
    <w:abstractNumId w:val="2"/>
  </w:num>
  <w:num w:numId="8">
    <w:abstractNumId w:val="10"/>
  </w:num>
  <w:num w:numId="9">
    <w:abstractNumId w:val="8"/>
  </w:num>
  <w:num w:numId="10">
    <w:abstractNumId w:val="14"/>
  </w:num>
  <w:num w:numId="11">
    <w:abstractNumId w:val="6"/>
  </w:num>
  <w:num w:numId="12">
    <w:abstractNumId w:val="0"/>
  </w:num>
  <w:num w:numId="13">
    <w:abstractNumId w:val="9"/>
  </w:num>
  <w:num w:numId="14">
    <w:abstractNumId w:val="17"/>
  </w:num>
  <w:num w:numId="15">
    <w:abstractNumId w:val="13"/>
  </w:num>
  <w:num w:numId="16">
    <w:abstractNumId w:val="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B3"/>
    <w:rsid w:val="00023055"/>
    <w:rsid w:val="00031E3E"/>
    <w:rsid w:val="00041677"/>
    <w:rsid w:val="00045C90"/>
    <w:rsid w:val="00060F3A"/>
    <w:rsid w:val="000615A6"/>
    <w:rsid w:val="00064B77"/>
    <w:rsid w:val="00070829"/>
    <w:rsid w:val="000743B3"/>
    <w:rsid w:val="0007611D"/>
    <w:rsid w:val="000A21B5"/>
    <w:rsid w:val="000B39F5"/>
    <w:rsid w:val="000C4904"/>
    <w:rsid w:val="000C61EB"/>
    <w:rsid w:val="000D0835"/>
    <w:rsid w:val="000D18BF"/>
    <w:rsid w:val="000E5341"/>
    <w:rsid w:val="000E60B4"/>
    <w:rsid w:val="000F1E6B"/>
    <w:rsid w:val="000F5966"/>
    <w:rsid w:val="00122713"/>
    <w:rsid w:val="00127BE2"/>
    <w:rsid w:val="00135216"/>
    <w:rsid w:val="00142A83"/>
    <w:rsid w:val="001516AD"/>
    <w:rsid w:val="00152E69"/>
    <w:rsid w:val="00167707"/>
    <w:rsid w:val="00173938"/>
    <w:rsid w:val="00176F2F"/>
    <w:rsid w:val="001810E9"/>
    <w:rsid w:val="00182BB1"/>
    <w:rsid w:val="00184F32"/>
    <w:rsid w:val="001B37E5"/>
    <w:rsid w:val="001C5398"/>
    <w:rsid w:val="001E45F2"/>
    <w:rsid w:val="001E5FA7"/>
    <w:rsid w:val="00212678"/>
    <w:rsid w:val="00212971"/>
    <w:rsid w:val="002179F5"/>
    <w:rsid w:val="00224C24"/>
    <w:rsid w:val="00233C02"/>
    <w:rsid w:val="00273343"/>
    <w:rsid w:val="00276E42"/>
    <w:rsid w:val="00287A6D"/>
    <w:rsid w:val="00297A9B"/>
    <w:rsid w:val="002A4D40"/>
    <w:rsid w:val="002B59A2"/>
    <w:rsid w:val="002C2D6B"/>
    <w:rsid w:val="002C458C"/>
    <w:rsid w:val="002D4FB5"/>
    <w:rsid w:val="002D5732"/>
    <w:rsid w:val="002D63C7"/>
    <w:rsid w:val="002E1BD3"/>
    <w:rsid w:val="002E20B5"/>
    <w:rsid w:val="002E7660"/>
    <w:rsid w:val="002F3992"/>
    <w:rsid w:val="002F54D0"/>
    <w:rsid w:val="002F7EB7"/>
    <w:rsid w:val="003057F5"/>
    <w:rsid w:val="00310272"/>
    <w:rsid w:val="0032194C"/>
    <w:rsid w:val="00323C02"/>
    <w:rsid w:val="00327794"/>
    <w:rsid w:val="003312F1"/>
    <w:rsid w:val="00332516"/>
    <w:rsid w:val="00344FD0"/>
    <w:rsid w:val="00353112"/>
    <w:rsid w:val="00367F34"/>
    <w:rsid w:val="00370968"/>
    <w:rsid w:val="003768DF"/>
    <w:rsid w:val="00382C10"/>
    <w:rsid w:val="0039464F"/>
    <w:rsid w:val="003A30E3"/>
    <w:rsid w:val="003C2B27"/>
    <w:rsid w:val="003C743A"/>
    <w:rsid w:val="003D1193"/>
    <w:rsid w:val="003D27EE"/>
    <w:rsid w:val="003D4D8E"/>
    <w:rsid w:val="003F6E16"/>
    <w:rsid w:val="004206AA"/>
    <w:rsid w:val="004542FA"/>
    <w:rsid w:val="004775AC"/>
    <w:rsid w:val="004819C8"/>
    <w:rsid w:val="00482FDF"/>
    <w:rsid w:val="00495132"/>
    <w:rsid w:val="0049675A"/>
    <w:rsid w:val="004B1183"/>
    <w:rsid w:val="004B2B70"/>
    <w:rsid w:val="004B39C2"/>
    <w:rsid w:val="004B4D35"/>
    <w:rsid w:val="004B4DEF"/>
    <w:rsid w:val="004C1543"/>
    <w:rsid w:val="004D242B"/>
    <w:rsid w:val="004D6AB2"/>
    <w:rsid w:val="004E1C83"/>
    <w:rsid w:val="004F03FF"/>
    <w:rsid w:val="004F35E2"/>
    <w:rsid w:val="005013C0"/>
    <w:rsid w:val="005016D7"/>
    <w:rsid w:val="00502199"/>
    <w:rsid w:val="00503E33"/>
    <w:rsid w:val="005219A3"/>
    <w:rsid w:val="00526578"/>
    <w:rsid w:val="00537114"/>
    <w:rsid w:val="00540351"/>
    <w:rsid w:val="00540637"/>
    <w:rsid w:val="00542D21"/>
    <w:rsid w:val="00551392"/>
    <w:rsid w:val="005573FC"/>
    <w:rsid w:val="00565246"/>
    <w:rsid w:val="005916A4"/>
    <w:rsid w:val="005A41FD"/>
    <w:rsid w:val="005B5790"/>
    <w:rsid w:val="005C22BB"/>
    <w:rsid w:val="005C7501"/>
    <w:rsid w:val="005D2A96"/>
    <w:rsid w:val="005E4F9E"/>
    <w:rsid w:val="005E52D3"/>
    <w:rsid w:val="00610577"/>
    <w:rsid w:val="006308A2"/>
    <w:rsid w:val="00635288"/>
    <w:rsid w:val="00637809"/>
    <w:rsid w:val="006379E1"/>
    <w:rsid w:val="006412E9"/>
    <w:rsid w:val="00653A98"/>
    <w:rsid w:val="0065474A"/>
    <w:rsid w:val="00673DD9"/>
    <w:rsid w:val="0067644C"/>
    <w:rsid w:val="0067701E"/>
    <w:rsid w:val="006969A2"/>
    <w:rsid w:val="006969B4"/>
    <w:rsid w:val="006A2DB9"/>
    <w:rsid w:val="006A4809"/>
    <w:rsid w:val="006B159D"/>
    <w:rsid w:val="006B25FA"/>
    <w:rsid w:val="006B30EF"/>
    <w:rsid w:val="006B3574"/>
    <w:rsid w:val="006D1ED1"/>
    <w:rsid w:val="006D3C5C"/>
    <w:rsid w:val="006E1CFE"/>
    <w:rsid w:val="006E4F72"/>
    <w:rsid w:val="006F7A8E"/>
    <w:rsid w:val="0070008D"/>
    <w:rsid w:val="00707B72"/>
    <w:rsid w:val="00713CAF"/>
    <w:rsid w:val="007157D2"/>
    <w:rsid w:val="00721F80"/>
    <w:rsid w:val="00724236"/>
    <w:rsid w:val="0072792F"/>
    <w:rsid w:val="007311FB"/>
    <w:rsid w:val="0073657D"/>
    <w:rsid w:val="00740A90"/>
    <w:rsid w:val="007615AF"/>
    <w:rsid w:val="007626F8"/>
    <w:rsid w:val="00775C46"/>
    <w:rsid w:val="00792768"/>
    <w:rsid w:val="00793B95"/>
    <w:rsid w:val="00796781"/>
    <w:rsid w:val="007A5022"/>
    <w:rsid w:val="007C45A3"/>
    <w:rsid w:val="007D338A"/>
    <w:rsid w:val="007F0E0D"/>
    <w:rsid w:val="007F2E57"/>
    <w:rsid w:val="007F777E"/>
    <w:rsid w:val="007F77B8"/>
    <w:rsid w:val="00800C19"/>
    <w:rsid w:val="00802E93"/>
    <w:rsid w:val="0081122B"/>
    <w:rsid w:val="008135D2"/>
    <w:rsid w:val="008160F3"/>
    <w:rsid w:val="008166A7"/>
    <w:rsid w:val="0083309B"/>
    <w:rsid w:val="00841E64"/>
    <w:rsid w:val="00871025"/>
    <w:rsid w:val="00872DE9"/>
    <w:rsid w:val="008B1B9A"/>
    <w:rsid w:val="008B477C"/>
    <w:rsid w:val="008E20DC"/>
    <w:rsid w:val="009019B9"/>
    <w:rsid w:val="00902A9A"/>
    <w:rsid w:val="0091081E"/>
    <w:rsid w:val="009518F4"/>
    <w:rsid w:val="00964FA6"/>
    <w:rsid w:val="00970AC1"/>
    <w:rsid w:val="009774A5"/>
    <w:rsid w:val="00991B7D"/>
    <w:rsid w:val="00991DF8"/>
    <w:rsid w:val="0099761B"/>
    <w:rsid w:val="009A050C"/>
    <w:rsid w:val="009A6421"/>
    <w:rsid w:val="009B1900"/>
    <w:rsid w:val="009E4DD6"/>
    <w:rsid w:val="009F3357"/>
    <w:rsid w:val="00A13A62"/>
    <w:rsid w:val="00A24FD6"/>
    <w:rsid w:val="00A44D11"/>
    <w:rsid w:val="00A550D5"/>
    <w:rsid w:val="00A82231"/>
    <w:rsid w:val="00A8740E"/>
    <w:rsid w:val="00A97370"/>
    <w:rsid w:val="00AA0E7D"/>
    <w:rsid w:val="00AA2DF6"/>
    <w:rsid w:val="00AA4617"/>
    <w:rsid w:val="00AB1978"/>
    <w:rsid w:val="00AC209D"/>
    <w:rsid w:val="00AC3A3E"/>
    <w:rsid w:val="00AC52E0"/>
    <w:rsid w:val="00AD254B"/>
    <w:rsid w:val="00AF1618"/>
    <w:rsid w:val="00AF4453"/>
    <w:rsid w:val="00AF6842"/>
    <w:rsid w:val="00B1036B"/>
    <w:rsid w:val="00B2626C"/>
    <w:rsid w:val="00B33370"/>
    <w:rsid w:val="00B405DF"/>
    <w:rsid w:val="00B45F1A"/>
    <w:rsid w:val="00B54150"/>
    <w:rsid w:val="00B5788C"/>
    <w:rsid w:val="00B6544F"/>
    <w:rsid w:val="00B70119"/>
    <w:rsid w:val="00B770BE"/>
    <w:rsid w:val="00B8663F"/>
    <w:rsid w:val="00B957EE"/>
    <w:rsid w:val="00BB7019"/>
    <w:rsid w:val="00BC0867"/>
    <w:rsid w:val="00BC7467"/>
    <w:rsid w:val="00BF222F"/>
    <w:rsid w:val="00BF5663"/>
    <w:rsid w:val="00C0034C"/>
    <w:rsid w:val="00C020BF"/>
    <w:rsid w:val="00C114F9"/>
    <w:rsid w:val="00C148F3"/>
    <w:rsid w:val="00C17141"/>
    <w:rsid w:val="00C25BCC"/>
    <w:rsid w:val="00C32163"/>
    <w:rsid w:val="00C371C9"/>
    <w:rsid w:val="00C37460"/>
    <w:rsid w:val="00C423F4"/>
    <w:rsid w:val="00C4307D"/>
    <w:rsid w:val="00C47CD1"/>
    <w:rsid w:val="00C47E88"/>
    <w:rsid w:val="00C57013"/>
    <w:rsid w:val="00C57ADE"/>
    <w:rsid w:val="00C66AD3"/>
    <w:rsid w:val="00C70BE0"/>
    <w:rsid w:val="00C70F2E"/>
    <w:rsid w:val="00C81812"/>
    <w:rsid w:val="00C95679"/>
    <w:rsid w:val="00C95ADD"/>
    <w:rsid w:val="00CA1851"/>
    <w:rsid w:val="00CB38A2"/>
    <w:rsid w:val="00CC0F04"/>
    <w:rsid w:val="00CC5C8E"/>
    <w:rsid w:val="00CD0315"/>
    <w:rsid w:val="00CE27EC"/>
    <w:rsid w:val="00CF0A46"/>
    <w:rsid w:val="00CF79D7"/>
    <w:rsid w:val="00D00C46"/>
    <w:rsid w:val="00D06478"/>
    <w:rsid w:val="00D11F4F"/>
    <w:rsid w:val="00D506B3"/>
    <w:rsid w:val="00D77B30"/>
    <w:rsid w:val="00D845AA"/>
    <w:rsid w:val="00D92903"/>
    <w:rsid w:val="00DA47E0"/>
    <w:rsid w:val="00DB5AC1"/>
    <w:rsid w:val="00DC667C"/>
    <w:rsid w:val="00DE410B"/>
    <w:rsid w:val="00DF1C91"/>
    <w:rsid w:val="00E11E0B"/>
    <w:rsid w:val="00E333C7"/>
    <w:rsid w:val="00E64D89"/>
    <w:rsid w:val="00E6509D"/>
    <w:rsid w:val="00E73BE9"/>
    <w:rsid w:val="00E7441B"/>
    <w:rsid w:val="00E74D91"/>
    <w:rsid w:val="00E763B0"/>
    <w:rsid w:val="00E94994"/>
    <w:rsid w:val="00EC25E0"/>
    <w:rsid w:val="00ED04BC"/>
    <w:rsid w:val="00EF03FE"/>
    <w:rsid w:val="00EF0E8A"/>
    <w:rsid w:val="00EF2576"/>
    <w:rsid w:val="00EF66A5"/>
    <w:rsid w:val="00F00687"/>
    <w:rsid w:val="00F13A2E"/>
    <w:rsid w:val="00F16F81"/>
    <w:rsid w:val="00F20235"/>
    <w:rsid w:val="00F35FF0"/>
    <w:rsid w:val="00F576B1"/>
    <w:rsid w:val="00F66163"/>
    <w:rsid w:val="00F66208"/>
    <w:rsid w:val="00F666AE"/>
    <w:rsid w:val="00F7346E"/>
    <w:rsid w:val="00F84E16"/>
    <w:rsid w:val="00F85F79"/>
    <w:rsid w:val="00F86A6F"/>
    <w:rsid w:val="00F920A1"/>
    <w:rsid w:val="00F945B8"/>
    <w:rsid w:val="00FA51FE"/>
    <w:rsid w:val="00FA6D5C"/>
    <w:rsid w:val="00FA7AFB"/>
    <w:rsid w:val="00FB6A0B"/>
    <w:rsid w:val="00FC0317"/>
    <w:rsid w:val="00FD07FB"/>
    <w:rsid w:val="00FE6B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21771"/>
  <w15:chartTrackingRefBased/>
  <w15:docId w15:val="{D9A1A62E-22DE-4317-BD84-AE33837E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506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5016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06B3"/>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D506B3"/>
    <w:rPr>
      <w:b/>
      <w:bCs/>
    </w:rPr>
  </w:style>
  <w:style w:type="paragraph" w:styleId="NormalWeb">
    <w:name w:val="Normal (Web)"/>
    <w:basedOn w:val="Normal"/>
    <w:uiPriority w:val="99"/>
    <w:unhideWhenUsed/>
    <w:rsid w:val="00D506B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506B3"/>
    <w:rPr>
      <w:color w:val="0000FF"/>
      <w:u w:val="single"/>
    </w:rPr>
  </w:style>
  <w:style w:type="character" w:customStyle="1" w:styleId="Ttulo2Car">
    <w:name w:val="Título 2 Car"/>
    <w:basedOn w:val="Fuentedeprrafopredeter"/>
    <w:link w:val="Ttulo2"/>
    <w:uiPriority w:val="9"/>
    <w:semiHidden/>
    <w:rsid w:val="005016D7"/>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5016D7"/>
    <w:rPr>
      <w:i/>
      <w:iCs/>
    </w:rPr>
  </w:style>
  <w:style w:type="paragraph" w:styleId="Prrafodelista">
    <w:name w:val="List Paragraph"/>
    <w:basedOn w:val="Normal"/>
    <w:uiPriority w:val="1"/>
    <w:qFormat/>
    <w:rsid w:val="005013C0"/>
    <w:pPr>
      <w:ind w:left="720"/>
      <w:contextualSpacing/>
    </w:pPr>
  </w:style>
  <w:style w:type="character" w:styleId="Refdecomentario">
    <w:name w:val="annotation reference"/>
    <w:basedOn w:val="Fuentedeprrafopredeter"/>
    <w:uiPriority w:val="99"/>
    <w:semiHidden/>
    <w:unhideWhenUsed/>
    <w:rsid w:val="00212971"/>
    <w:rPr>
      <w:sz w:val="16"/>
      <w:szCs w:val="16"/>
    </w:rPr>
  </w:style>
  <w:style w:type="paragraph" w:styleId="Textocomentario">
    <w:name w:val="annotation text"/>
    <w:basedOn w:val="Normal"/>
    <w:link w:val="TextocomentarioCar"/>
    <w:uiPriority w:val="99"/>
    <w:semiHidden/>
    <w:unhideWhenUsed/>
    <w:rsid w:val="002129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2971"/>
    <w:rPr>
      <w:sz w:val="20"/>
      <w:szCs w:val="20"/>
    </w:rPr>
  </w:style>
  <w:style w:type="paragraph" w:styleId="Asuntodelcomentario">
    <w:name w:val="annotation subject"/>
    <w:basedOn w:val="Textocomentario"/>
    <w:next w:val="Textocomentario"/>
    <w:link w:val="AsuntodelcomentarioCar"/>
    <w:uiPriority w:val="99"/>
    <w:semiHidden/>
    <w:unhideWhenUsed/>
    <w:rsid w:val="00212971"/>
    <w:rPr>
      <w:b/>
      <w:bCs/>
    </w:rPr>
  </w:style>
  <w:style w:type="character" w:customStyle="1" w:styleId="AsuntodelcomentarioCar">
    <w:name w:val="Asunto del comentario Car"/>
    <w:basedOn w:val="TextocomentarioCar"/>
    <w:link w:val="Asuntodelcomentario"/>
    <w:uiPriority w:val="99"/>
    <w:semiHidden/>
    <w:rsid w:val="00212971"/>
    <w:rPr>
      <w:b/>
      <w:bCs/>
      <w:sz w:val="20"/>
      <w:szCs w:val="20"/>
    </w:rPr>
  </w:style>
  <w:style w:type="paragraph" w:styleId="Textodeglobo">
    <w:name w:val="Balloon Text"/>
    <w:basedOn w:val="Normal"/>
    <w:link w:val="TextodegloboCar"/>
    <w:uiPriority w:val="99"/>
    <w:semiHidden/>
    <w:unhideWhenUsed/>
    <w:rsid w:val="002129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2971"/>
    <w:rPr>
      <w:rFonts w:ascii="Segoe UI" w:hAnsi="Segoe UI" w:cs="Segoe UI"/>
      <w:sz w:val="18"/>
      <w:szCs w:val="18"/>
    </w:rPr>
  </w:style>
  <w:style w:type="character" w:styleId="Hipervnculovisitado">
    <w:name w:val="FollowedHyperlink"/>
    <w:basedOn w:val="Fuentedeprrafopredeter"/>
    <w:uiPriority w:val="99"/>
    <w:semiHidden/>
    <w:unhideWhenUsed/>
    <w:rsid w:val="004819C8"/>
    <w:rPr>
      <w:color w:val="954F72" w:themeColor="followedHyperlink"/>
      <w:u w:val="single"/>
    </w:rPr>
  </w:style>
  <w:style w:type="paragraph" w:styleId="Encabezado">
    <w:name w:val="header"/>
    <w:basedOn w:val="Normal"/>
    <w:link w:val="EncabezadoCar"/>
    <w:uiPriority w:val="99"/>
    <w:unhideWhenUsed/>
    <w:rsid w:val="00B957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57EE"/>
  </w:style>
  <w:style w:type="paragraph" w:styleId="Piedepgina">
    <w:name w:val="footer"/>
    <w:basedOn w:val="Normal"/>
    <w:link w:val="PiedepginaCar"/>
    <w:uiPriority w:val="99"/>
    <w:unhideWhenUsed/>
    <w:rsid w:val="00B957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57EE"/>
  </w:style>
  <w:style w:type="character" w:customStyle="1" w:styleId="UnresolvedMention">
    <w:name w:val="Unresolved Mention"/>
    <w:basedOn w:val="Fuentedeprrafopredeter"/>
    <w:uiPriority w:val="99"/>
    <w:semiHidden/>
    <w:unhideWhenUsed/>
    <w:rsid w:val="00964FA6"/>
    <w:rPr>
      <w:color w:val="605E5C"/>
      <w:shd w:val="clear" w:color="auto" w:fill="E1DFDD"/>
    </w:rPr>
  </w:style>
  <w:style w:type="paragraph" w:customStyle="1" w:styleId="Default">
    <w:name w:val="Default"/>
    <w:rsid w:val="00045C90"/>
    <w:pPr>
      <w:autoSpaceDE w:val="0"/>
      <w:autoSpaceDN w:val="0"/>
      <w:adjustRightInd w:val="0"/>
      <w:spacing w:after="0" w:line="240" w:lineRule="auto"/>
    </w:pPr>
    <w:rPr>
      <w:rFonts w:ascii="Arial" w:hAnsi="Arial" w:cs="Arial"/>
      <w:color w:val="000000"/>
      <w:sz w:val="24"/>
      <w:szCs w:val="24"/>
      <w:lang w:val="es-MX"/>
    </w:rPr>
  </w:style>
  <w:style w:type="table" w:styleId="Tablaconcuadrcula">
    <w:name w:val="Table Grid"/>
    <w:basedOn w:val="Tablanormal"/>
    <w:uiPriority w:val="39"/>
    <w:rsid w:val="00951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CD0315"/>
    <w:pPr>
      <w:widowControl w:val="0"/>
      <w:spacing w:after="0" w:line="240" w:lineRule="auto"/>
      <w:ind w:left="841"/>
    </w:pPr>
    <w:rPr>
      <w:rFonts w:ascii="Garamond" w:eastAsia="Garamond" w:hAnsi="Garamond"/>
      <w:sz w:val="24"/>
      <w:szCs w:val="24"/>
      <w:lang w:val="en-US"/>
    </w:rPr>
  </w:style>
  <w:style w:type="character" w:customStyle="1" w:styleId="TextoindependienteCar">
    <w:name w:val="Texto independiente Car"/>
    <w:basedOn w:val="Fuentedeprrafopredeter"/>
    <w:link w:val="Textoindependiente"/>
    <w:uiPriority w:val="1"/>
    <w:rsid w:val="00CD0315"/>
    <w:rPr>
      <w:rFonts w:ascii="Garamond" w:eastAsia="Garamond" w:hAnsi="Garamond"/>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39192">
      <w:bodyDiv w:val="1"/>
      <w:marLeft w:val="0"/>
      <w:marRight w:val="0"/>
      <w:marTop w:val="0"/>
      <w:marBottom w:val="0"/>
      <w:divBdr>
        <w:top w:val="none" w:sz="0" w:space="0" w:color="auto"/>
        <w:left w:val="none" w:sz="0" w:space="0" w:color="auto"/>
        <w:bottom w:val="none" w:sz="0" w:space="0" w:color="auto"/>
        <w:right w:val="none" w:sz="0" w:space="0" w:color="auto"/>
      </w:divBdr>
    </w:div>
    <w:div w:id="671496759">
      <w:bodyDiv w:val="1"/>
      <w:marLeft w:val="0"/>
      <w:marRight w:val="0"/>
      <w:marTop w:val="0"/>
      <w:marBottom w:val="0"/>
      <w:divBdr>
        <w:top w:val="none" w:sz="0" w:space="0" w:color="auto"/>
        <w:left w:val="none" w:sz="0" w:space="0" w:color="auto"/>
        <w:bottom w:val="none" w:sz="0" w:space="0" w:color="auto"/>
        <w:right w:val="none" w:sz="0" w:space="0" w:color="auto"/>
      </w:divBdr>
    </w:div>
    <w:div w:id="800460203">
      <w:bodyDiv w:val="1"/>
      <w:marLeft w:val="0"/>
      <w:marRight w:val="0"/>
      <w:marTop w:val="0"/>
      <w:marBottom w:val="0"/>
      <w:divBdr>
        <w:top w:val="none" w:sz="0" w:space="0" w:color="auto"/>
        <w:left w:val="none" w:sz="0" w:space="0" w:color="auto"/>
        <w:bottom w:val="none" w:sz="0" w:space="0" w:color="auto"/>
        <w:right w:val="none" w:sz="0" w:space="0" w:color="auto"/>
      </w:divBdr>
    </w:div>
    <w:div w:id="1534610932">
      <w:bodyDiv w:val="1"/>
      <w:marLeft w:val="0"/>
      <w:marRight w:val="0"/>
      <w:marTop w:val="0"/>
      <w:marBottom w:val="0"/>
      <w:divBdr>
        <w:top w:val="none" w:sz="0" w:space="0" w:color="auto"/>
        <w:left w:val="none" w:sz="0" w:space="0" w:color="auto"/>
        <w:bottom w:val="none" w:sz="0" w:space="0" w:color="auto"/>
        <w:right w:val="none" w:sz="0" w:space="0" w:color="auto"/>
      </w:divBdr>
    </w:div>
    <w:div w:id="1680541877">
      <w:bodyDiv w:val="1"/>
      <w:marLeft w:val="0"/>
      <w:marRight w:val="0"/>
      <w:marTop w:val="0"/>
      <w:marBottom w:val="0"/>
      <w:divBdr>
        <w:top w:val="none" w:sz="0" w:space="0" w:color="auto"/>
        <w:left w:val="none" w:sz="0" w:space="0" w:color="auto"/>
        <w:bottom w:val="none" w:sz="0" w:space="0" w:color="auto"/>
        <w:right w:val="none" w:sz="0" w:space="0" w:color="auto"/>
      </w:divBdr>
      <w:divsChild>
        <w:div w:id="136604679">
          <w:marLeft w:val="0"/>
          <w:marRight w:val="0"/>
          <w:marTop w:val="450"/>
          <w:marBottom w:val="0"/>
          <w:divBdr>
            <w:top w:val="none" w:sz="0" w:space="0" w:color="auto"/>
            <w:left w:val="none" w:sz="0" w:space="0" w:color="auto"/>
            <w:bottom w:val="none" w:sz="0" w:space="0" w:color="auto"/>
            <w:right w:val="none" w:sz="0" w:space="0" w:color="auto"/>
          </w:divBdr>
        </w:div>
        <w:div w:id="45509992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aformadetransparencia.org.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4CE15-A9C5-4824-979E-FEC29319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1593</Words>
  <Characters>8767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Templos Núñez</dc:creator>
  <cp:keywords/>
  <dc:description/>
  <cp:lastModifiedBy>HUMBERTO</cp:lastModifiedBy>
  <cp:revision>4</cp:revision>
  <cp:lastPrinted>2019-06-05T22:50:00Z</cp:lastPrinted>
  <dcterms:created xsi:type="dcterms:W3CDTF">2019-12-12T01:32:00Z</dcterms:created>
  <dcterms:modified xsi:type="dcterms:W3CDTF">2020-02-13T01:55:00Z</dcterms:modified>
</cp:coreProperties>
</file>